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1C1F1" w14:textId="3AE43BBF" w:rsidR="00F10EC6" w:rsidRPr="00922FCA" w:rsidRDefault="00F10EC6" w:rsidP="00F10EC6">
      <w:pPr>
        <w:rPr>
          <w:rFonts w:cs="Arial"/>
          <w:b/>
          <w:bCs/>
          <w:lang w:val="en-US"/>
        </w:rPr>
      </w:pPr>
      <w:r w:rsidRPr="00922FCA">
        <w:rPr>
          <w:rFonts w:cs="Arial"/>
          <w:b/>
          <w:bCs/>
          <w:lang w:val="en-US"/>
        </w:rPr>
        <w:t xml:space="preserve">Media </w:t>
      </w:r>
      <w:r w:rsidR="0055304D" w:rsidRPr="00922FCA">
        <w:rPr>
          <w:rFonts w:cs="Arial"/>
          <w:b/>
          <w:bCs/>
          <w:lang w:val="en-US"/>
        </w:rPr>
        <w:t>Release</w:t>
      </w:r>
      <w:r w:rsidR="005B07B1" w:rsidRPr="00922FCA">
        <w:rPr>
          <w:rFonts w:cs="Arial"/>
          <w:b/>
          <w:bCs/>
          <w:lang w:val="en-US"/>
        </w:rPr>
        <w:t xml:space="preserve"> </w:t>
      </w:r>
    </w:p>
    <w:p w14:paraId="1B4FD8D1" w14:textId="71D29090" w:rsidR="00F10EC6" w:rsidRPr="00922FCA" w:rsidRDefault="003777E5" w:rsidP="00F10EC6">
      <w:pPr>
        <w:rPr>
          <w:rFonts w:cs="Arial"/>
          <w:b/>
          <w:bCs/>
          <w:lang w:val="en-US"/>
        </w:rPr>
      </w:pPr>
      <w:r w:rsidRPr="00922FCA">
        <w:rPr>
          <w:rFonts w:cs="Arial"/>
          <w:b/>
          <w:bCs/>
          <w:lang w:val="en-US"/>
        </w:rPr>
        <w:t xml:space="preserve">June </w:t>
      </w:r>
      <w:r w:rsidR="00F93267" w:rsidRPr="00922FCA">
        <w:rPr>
          <w:rFonts w:cs="Arial"/>
          <w:b/>
          <w:bCs/>
          <w:lang w:val="en-US"/>
        </w:rPr>
        <w:t>1</w:t>
      </w:r>
      <w:r w:rsidR="0055304D" w:rsidRPr="00922FCA">
        <w:rPr>
          <w:rFonts w:cs="Arial"/>
          <w:b/>
          <w:bCs/>
          <w:lang w:val="en-US"/>
        </w:rPr>
        <w:t>8</w:t>
      </w:r>
      <w:r w:rsidRPr="00922FCA">
        <w:rPr>
          <w:rFonts w:cs="Arial"/>
          <w:b/>
          <w:bCs/>
          <w:lang w:val="en-US"/>
        </w:rPr>
        <w:t>, 2026</w:t>
      </w:r>
    </w:p>
    <w:p w14:paraId="272677D1" w14:textId="69544048" w:rsidR="00F946A6" w:rsidRPr="00922FCA" w:rsidRDefault="0036170A" w:rsidP="003777E5">
      <w:pPr>
        <w:pStyle w:val="Heading1"/>
        <w:rPr>
          <w:sz w:val="36"/>
          <w:szCs w:val="28"/>
          <w:lang w:val="en-US"/>
        </w:rPr>
      </w:pPr>
      <w:r w:rsidRPr="00922FCA">
        <w:rPr>
          <w:sz w:val="36"/>
          <w:szCs w:val="28"/>
          <w:lang w:val="en-US"/>
        </w:rPr>
        <w:t xml:space="preserve">VLRC </w:t>
      </w:r>
      <w:r w:rsidR="00522902" w:rsidRPr="00922FCA">
        <w:rPr>
          <w:sz w:val="36"/>
          <w:szCs w:val="28"/>
          <w:lang w:val="en-US"/>
        </w:rPr>
        <w:t>h</w:t>
      </w:r>
      <w:r w:rsidRPr="00922FCA">
        <w:rPr>
          <w:sz w:val="36"/>
          <w:szCs w:val="28"/>
          <w:lang w:val="en-US"/>
        </w:rPr>
        <w:t xml:space="preserve">onours Manitoulin Transport for </w:t>
      </w:r>
      <w:r w:rsidR="00D07240" w:rsidRPr="00922FCA">
        <w:rPr>
          <w:sz w:val="36"/>
          <w:szCs w:val="28"/>
          <w:lang w:val="en-US"/>
        </w:rPr>
        <w:t xml:space="preserve">over </w:t>
      </w:r>
      <w:r w:rsidR="00940777" w:rsidRPr="00922FCA">
        <w:rPr>
          <w:sz w:val="36"/>
          <w:szCs w:val="28"/>
          <w:lang w:val="en-US"/>
        </w:rPr>
        <w:t xml:space="preserve">40 years of support for </w:t>
      </w:r>
      <w:r w:rsidR="00F3096B" w:rsidRPr="00922FCA">
        <w:rPr>
          <w:sz w:val="36"/>
          <w:szCs w:val="28"/>
          <w:lang w:val="en-US"/>
        </w:rPr>
        <w:t xml:space="preserve">Northern Ontario </w:t>
      </w:r>
      <w:r w:rsidR="00940777" w:rsidRPr="00922FCA">
        <w:rPr>
          <w:sz w:val="36"/>
          <w:szCs w:val="28"/>
          <w:lang w:val="en-US"/>
        </w:rPr>
        <w:t>eye care</w:t>
      </w:r>
    </w:p>
    <w:p w14:paraId="472E4DD8" w14:textId="3590BACE" w:rsidR="00715E0D" w:rsidRDefault="001452AC" w:rsidP="00E70FD0">
      <w:r w:rsidRPr="00BA09A2">
        <w:rPr>
          <w:b/>
          <w:bCs/>
        </w:rPr>
        <w:t>S</w:t>
      </w:r>
      <w:r w:rsidR="007C3697" w:rsidRPr="00BA09A2">
        <w:rPr>
          <w:b/>
          <w:bCs/>
        </w:rPr>
        <w:t>UDBURY, ON – June 18, 2026</w:t>
      </w:r>
      <w:r w:rsidR="007C3697" w:rsidRPr="00922FCA">
        <w:t xml:space="preserve"> –</w:t>
      </w:r>
      <w:r w:rsidR="00E70FD0" w:rsidRPr="00922FCA">
        <w:t xml:space="preserve"> </w:t>
      </w:r>
      <w:r w:rsidR="00370E1E" w:rsidRPr="00922FCA">
        <w:t xml:space="preserve">Vision Loss Rehabilitation Canada (VLRC) officially presented Manitoulin Transport </w:t>
      </w:r>
      <w:r w:rsidR="00370E1E">
        <w:t>with the 2026 Distinguished Community Partner Award on June 15</w:t>
      </w:r>
      <w:r w:rsidR="006654C8">
        <w:t xml:space="preserve">, </w:t>
      </w:r>
      <w:r w:rsidR="00370E1E">
        <w:t>recogn</w:t>
      </w:r>
      <w:r w:rsidR="00B07322">
        <w:t>izing</w:t>
      </w:r>
      <w:r w:rsidR="00370E1E">
        <w:t xml:space="preserve"> more than 40 years of support for the VLRC Eye Van</w:t>
      </w:r>
      <w:r w:rsidR="00715E0D">
        <w:t>.</w:t>
      </w:r>
    </w:p>
    <w:p w14:paraId="02AF0E8D" w14:textId="77777777" w:rsidR="00BD5802" w:rsidRDefault="00BD5802" w:rsidP="00BF235A">
      <w:r w:rsidRPr="00BD5802">
        <w:t xml:space="preserve">The award was presented at VLRC’s Sudbury office by Board Chair Penny Hartin. Local community members and staff were joined by MPP France </w:t>
      </w:r>
      <w:proofErr w:type="spellStart"/>
      <w:r w:rsidRPr="00BD5802">
        <w:t>Gélinas</w:t>
      </w:r>
      <w:proofErr w:type="spellEnd"/>
      <w:r w:rsidRPr="00BD5802">
        <w:t>, MPP Jamie West, and ophthalmologist Dr. Steve Arshinoff.</w:t>
      </w:r>
    </w:p>
    <w:p w14:paraId="004C9D79" w14:textId="27E31E51" w:rsidR="00B47229" w:rsidRDefault="00B47229" w:rsidP="00BF235A">
      <w:r>
        <w:t xml:space="preserve">"The Distinguished Community Partner Award </w:t>
      </w:r>
      <w:r w:rsidR="008B5D21">
        <w:t xml:space="preserve">demonstrates that </w:t>
      </w:r>
      <w:r w:rsidR="008B5D21" w:rsidRPr="00D82DC1">
        <w:t xml:space="preserve">partnerships </w:t>
      </w:r>
      <w:r w:rsidR="00041333">
        <w:t>are able to</w:t>
      </w:r>
      <w:r w:rsidR="008B5D21" w:rsidRPr="00D82DC1">
        <w:t xml:space="preserve"> make a </w:t>
      </w:r>
      <w:r w:rsidR="002527F4">
        <w:t>meaningful change</w:t>
      </w:r>
      <w:r w:rsidR="008B5D21" w:rsidRPr="00D82DC1">
        <w:t xml:space="preserve"> in people's lives</w:t>
      </w:r>
      <w:r w:rsidR="00F37255">
        <w:t xml:space="preserve">,” </w:t>
      </w:r>
      <w:r w:rsidR="00B711C0">
        <w:t xml:space="preserve">said </w:t>
      </w:r>
      <w:r w:rsidR="00F37255">
        <w:t xml:space="preserve">Jennifer Urosevic, </w:t>
      </w:r>
      <w:r w:rsidR="00771D5A">
        <w:t xml:space="preserve">VLRC’s </w:t>
      </w:r>
      <w:r w:rsidR="00F37255">
        <w:t>President &amp; CEO</w:t>
      </w:r>
      <w:r w:rsidR="008B5D21" w:rsidRPr="00D82DC1">
        <w:t xml:space="preserve">. </w:t>
      </w:r>
      <w:r w:rsidR="00771D5A">
        <w:t>“</w:t>
      </w:r>
      <w:r w:rsidR="001F574F" w:rsidRPr="00587209">
        <w:t xml:space="preserve">Because of </w:t>
      </w:r>
      <w:r w:rsidR="00287180">
        <w:t>Manitoulin Transport</w:t>
      </w:r>
      <w:r w:rsidR="00251F0C">
        <w:t>’s</w:t>
      </w:r>
      <w:r w:rsidR="001F574F" w:rsidRPr="00587209">
        <w:t xml:space="preserve"> generous support, </w:t>
      </w:r>
      <w:r>
        <w:t xml:space="preserve">thousands of patients across Northern Ontario have received the </w:t>
      </w:r>
      <w:r w:rsidR="001D68A5">
        <w:t xml:space="preserve">eye </w:t>
      </w:r>
      <w:r>
        <w:t>care they need."</w:t>
      </w:r>
    </w:p>
    <w:p w14:paraId="014EEAF3" w14:textId="548A2DD8" w:rsidR="00F750FE" w:rsidRDefault="009F0676" w:rsidP="00F750FE">
      <w:r>
        <w:t xml:space="preserve">As </w:t>
      </w:r>
      <w:r w:rsidR="00897C81">
        <w:t xml:space="preserve">a </w:t>
      </w:r>
      <w:r w:rsidR="00B90178">
        <w:t>fully equipped</w:t>
      </w:r>
      <w:r w:rsidR="00940959">
        <w:t xml:space="preserve"> </w:t>
      </w:r>
      <w:r w:rsidR="00897C81">
        <w:t>mobile clinic</w:t>
      </w:r>
      <w:r>
        <w:t xml:space="preserve">, the Eye Van </w:t>
      </w:r>
      <w:r w:rsidR="00897C81">
        <w:t>offer</w:t>
      </w:r>
      <w:r>
        <w:t>s</w:t>
      </w:r>
      <w:r w:rsidR="00897C81">
        <w:t xml:space="preserve"> </w:t>
      </w:r>
      <w:r w:rsidR="00913A49" w:rsidRPr="00913A49">
        <w:t xml:space="preserve">high-quality ophthalmological care </w:t>
      </w:r>
      <w:r w:rsidR="00897C81">
        <w:t>to underserved</w:t>
      </w:r>
      <w:r w:rsidR="00913A49">
        <w:t xml:space="preserve"> and remote</w:t>
      </w:r>
      <w:r w:rsidR="00897C81">
        <w:t xml:space="preserve"> areas throughout Northern Ontario.</w:t>
      </w:r>
      <w:r w:rsidR="00FA5157">
        <w:t xml:space="preserve">  Annually, it serves approximately 4,000 patients </w:t>
      </w:r>
      <w:r w:rsidR="00DA1765">
        <w:t>where access to specialized care is limited or unavailable.</w:t>
      </w:r>
      <w:r w:rsidR="002933B2">
        <w:t xml:space="preserve"> </w:t>
      </w:r>
      <w:r w:rsidR="009147EA">
        <w:t>Manitoulin Transport’s support</w:t>
      </w:r>
      <w:r w:rsidR="002933B2">
        <w:t xml:space="preserve"> helps</w:t>
      </w:r>
      <w:r w:rsidR="009147EA">
        <w:t xml:space="preserve"> the Eye Van</w:t>
      </w:r>
      <w:r w:rsidR="002933B2">
        <w:t xml:space="preserve"> </w:t>
      </w:r>
      <w:r w:rsidR="009147EA">
        <w:t>program reach some of the region's most geographically isolated areas.</w:t>
      </w:r>
    </w:p>
    <w:p w14:paraId="629E5400" w14:textId="1EF825C3" w:rsidR="00726076" w:rsidRDefault="004E4C33" w:rsidP="004E4C33">
      <w:r>
        <w:t>"Manitoulin Transport is honoured to receive the 2026 Distinguished Community Partner Award from Vision Loss Rehabilitation Canada (VLRC)," says Jeff Smith, Vice Chair of the Manitoulin Group of Companies. "Manitoulin supports the communities in which it operates</w:t>
      </w:r>
      <w:r w:rsidR="00676168">
        <w:t>,</w:t>
      </w:r>
      <w:r>
        <w:t xml:space="preserve"> and forty years ago, we saw an opportunity to help VLRC bridge the geographic gaps in eye care. We are proud to play a role in keeping this essential mobile clinic on the road and reaching patients who need it most in underserved and remote areas of Northern Ontario."  </w:t>
      </w:r>
    </w:p>
    <w:p w14:paraId="5D82B03C" w14:textId="5D6BB0F7" w:rsidR="0028356F" w:rsidRDefault="003343E4" w:rsidP="00774895">
      <w:pPr>
        <w:rPr>
          <w:lang w:val="en-US"/>
        </w:rPr>
      </w:pPr>
      <w:r w:rsidRPr="003544B8">
        <w:t>VLRC also</w:t>
      </w:r>
      <w:r>
        <w:t xml:space="preserve"> operates the Eye Health Screening Initiative (EHSI), </w:t>
      </w:r>
      <w:r w:rsidR="003B6936" w:rsidRPr="003B6936">
        <w:t>which screens for</w:t>
      </w:r>
      <w:r>
        <w:t xml:space="preserve"> diabetic retinopathy, a preventable </w:t>
      </w:r>
      <w:r w:rsidR="003B6936" w:rsidRPr="003B6936">
        <w:t>cause</w:t>
      </w:r>
      <w:r>
        <w:t xml:space="preserve"> of vision loss</w:t>
      </w:r>
      <w:r w:rsidRPr="003544B8">
        <w:t xml:space="preserve">. </w:t>
      </w:r>
      <w:r w:rsidR="00AA1D1C">
        <w:t xml:space="preserve"> The EHSI </w:t>
      </w:r>
      <w:r w:rsidR="00707E1E">
        <w:t>runs in</w:t>
      </w:r>
      <w:r>
        <w:t xml:space="preserve"> underserved, remote, and Indigenous communities across Canada</w:t>
      </w:r>
      <w:r w:rsidRPr="003544B8">
        <w:t>.</w:t>
      </w:r>
      <w:r>
        <w:t xml:space="preserve"> Together, </w:t>
      </w:r>
      <w:r w:rsidRPr="003544B8">
        <w:t>the Eye Van and EHSI</w:t>
      </w:r>
      <w:r>
        <w:t xml:space="preserve"> </w:t>
      </w:r>
      <w:r>
        <w:lastRenderedPageBreak/>
        <w:t xml:space="preserve">reflect </w:t>
      </w:r>
      <w:r w:rsidRPr="003544B8">
        <w:t>VLRC’s</w:t>
      </w:r>
      <w:r>
        <w:t xml:space="preserve"> commitment to preventive care</w:t>
      </w:r>
      <w:r w:rsidR="003B6936" w:rsidRPr="003B6936">
        <w:t xml:space="preserve">, </w:t>
      </w:r>
      <w:r>
        <w:t xml:space="preserve">health equity, </w:t>
      </w:r>
      <w:r w:rsidR="003B6936" w:rsidRPr="003B6936">
        <w:t>and reducing geographic barriers</w:t>
      </w:r>
      <w:r>
        <w:t xml:space="preserve"> to vision health.</w:t>
      </w:r>
    </w:p>
    <w:p w14:paraId="6DAE52D4" w14:textId="07AE4F03" w:rsidR="000F4414" w:rsidRDefault="000F4414" w:rsidP="000F4414">
      <w:r>
        <w:t>“</w:t>
      </w:r>
      <w:r w:rsidR="001228C5" w:rsidRPr="001228C5">
        <w:t xml:space="preserve">I've been part of the Eye Van for over 12 years and am impressed with how Manitoulin Transport consistently shows up without hesitation,” said Lisa O'Bonsawin, </w:t>
      </w:r>
      <w:r w:rsidR="00676168">
        <w:t>G</w:t>
      </w:r>
      <w:r w:rsidR="001228C5" w:rsidRPr="001228C5">
        <w:t xml:space="preserve">eneral </w:t>
      </w:r>
      <w:r w:rsidR="00676168">
        <w:t>M</w:t>
      </w:r>
      <w:r w:rsidR="001228C5" w:rsidRPr="001228C5">
        <w:t>anager, Eye Van. “Their extensive depot network supports our operations and logistics, enabling overnight shipments of parts to remote sites for Eye Van repairs.”</w:t>
      </w:r>
    </w:p>
    <w:p w14:paraId="6CABFD97" w14:textId="7074048F" w:rsidR="00AF1F8D" w:rsidRDefault="00AF1F8D" w:rsidP="00AF1F8D">
      <w:pPr>
        <w:rPr>
          <w:lang w:val="en-US"/>
        </w:rPr>
      </w:pPr>
      <w:r w:rsidRPr="00AF1F8D">
        <w:rPr>
          <w:lang w:val="en-US"/>
        </w:rPr>
        <w:t>The VLRC Distinguished Community Partner Award is presented annually to individuals and organizations that make a meaningful impact on Canadians with vision loss.</w:t>
      </w:r>
    </w:p>
    <w:p w14:paraId="58E1DE2C" w14:textId="16BCE802" w:rsidR="00155152" w:rsidRPr="00AF1F8D" w:rsidRDefault="00917DB1" w:rsidP="00AF1F8D">
      <w:pPr>
        <w:rPr>
          <w:lang w:val="en-US"/>
        </w:rPr>
      </w:pPr>
      <w:r w:rsidRPr="00917DB1">
        <w:rPr>
          <w:b/>
          <w:bCs/>
          <w:lang w:val="en-US"/>
        </w:rPr>
        <w:t>Note to Editors:</w:t>
      </w:r>
      <w:r w:rsidRPr="00917DB1">
        <w:rPr>
          <w:lang w:val="en-US"/>
        </w:rPr>
        <w:t xml:space="preserve"> </w:t>
      </w:r>
      <w:r w:rsidR="00FA2CA4">
        <w:rPr>
          <w:lang w:val="en-US"/>
        </w:rPr>
        <w:t xml:space="preserve">CTV News </w:t>
      </w:r>
      <w:r w:rsidR="005E2AB0">
        <w:rPr>
          <w:lang w:val="en-US"/>
        </w:rPr>
        <w:t>covered the June 15 award ceremony</w:t>
      </w:r>
      <w:r w:rsidR="00FA2CA4">
        <w:rPr>
          <w:lang w:val="en-US"/>
        </w:rPr>
        <w:t>. Watch the segment and read the full story here</w:t>
      </w:r>
      <w:r w:rsidR="0031417A">
        <w:rPr>
          <w:lang w:val="en-US"/>
        </w:rPr>
        <w:t xml:space="preserve">: </w:t>
      </w:r>
      <w:hyperlink r:id="rId10" w:history="1">
        <w:r w:rsidR="008C69BB" w:rsidRPr="008C69BB">
          <w:rPr>
            <w:rStyle w:val="Hyperlink"/>
            <w:lang w:val="en-US"/>
          </w:rPr>
          <w:t>Lifeline on wheels: Manitoulin Transport honoured for decades of Eye Van Support</w:t>
        </w:r>
      </w:hyperlink>
      <w:r w:rsidR="004043A8">
        <w:rPr>
          <w:lang w:val="en-US"/>
        </w:rPr>
        <w:t>.</w:t>
      </w:r>
    </w:p>
    <w:p w14:paraId="6DB9DEA2" w14:textId="4161E778" w:rsidR="00D40EE2" w:rsidRPr="00AD7E8B" w:rsidRDefault="00AF1F8D" w:rsidP="00DA345C">
      <w:pPr>
        <w:spacing w:before="240" w:after="240"/>
        <w:jc w:val="center"/>
        <w:rPr>
          <w:rFonts w:cs="Arial"/>
          <w:szCs w:val="26"/>
          <w:lang w:val="en-US"/>
        </w:rPr>
      </w:pPr>
      <w:r>
        <w:rPr>
          <w:rFonts w:cs="Arial"/>
          <w:szCs w:val="26"/>
          <w:lang w:val="en-US"/>
        </w:rPr>
        <w:t>- 30 -</w:t>
      </w:r>
    </w:p>
    <w:p w14:paraId="673FC2AF" w14:textId="77777777" w:rsidR="00F946A6" w:rsidRPr="003868C7" w:rsidRDefault="00F946A6" w:rsidP="003868C7">
      <w:pPr>
        <w:pStyle w:val="Heading2"/>
        <w:rPr>
          <w:sz w:val="28"/>
          <w:szCs w:val="24"/>
          <w:lang w:val="en-US"/>
        </w:rPr>
      </w:pPr>
      <w:r w:rsidRPr="003868C7">
        <w:rPr>
          <w:sz w:val="28"/>
          <w:szCs w:val="24"/>
          <w:lang w:val="en-US"/>
        </w:rPr>
        <w:t>About Vision Loss Rehabilitation Canada:</w:t>
      </w:r>
    </w:p>
    <w:p w14:paraId="295DEB2B" w14:textId="1EBA37EE" w:rsidR="00F946A6" w:rsidRPr="0097297D" w:rsidRDefault="00F946A6" w:rsidP="0097297D">
      <w:pPr>
        <w:rPr>
          <w:rFonts w:cs="Arial"/>
          <w:szCs w:val="26"/>
          <w:lang w:val="en-US"/>
        </w:rPr>
      </w:pPr>
      <w:r w:rsidRPr="00C96C8E">
        <w:rPr>
          <w:lang w:val="en-US"/>
        </w:rPr>
        <w:t>Vision Loss Rehabilitation Canada (VLRC) is a not-for-profit national health</w:t>
      </w:r>
      <w:r w:rsidR="000A1296" w:rsidRPr="00C96C8E">
        <w:rPr>
          <w:lang w:val="en-US"/>
        </w:rPr>
        <w:t xml:space="preserve"> </w:t>
      </w:r>
      <w:r w:rsidRPr="00C96C8E">
        <w:rPr>
          <w:lang w:val="en-US"/>
        </w:rPr>
        <w:t>care organization and the leading provider of rehabilitation</w:t>
      </w:r>
      <w:r w:rsidR="00AA0D22">
        <w:rPr>
          <w:lang w:val="en-US"/>
        </w:rPr>
        <w:t xml:space="preserve">, </w:t>
      </w:r>
      <w:r w:rsidR="000A1296" w:rsidRPr="00C96C8E">
        <w:rPr>
          <w:lang w:val="en-US"/>
        </w:rPr>
        <w:t>habilit</w:t>
      </w:r>
      <w:r w:rsidR="00A575AA" w:rsidRPr="00C96C8E">
        <w:rPr>
          <w:lang w:val="en-US"/>
        </w:rPr>
        <w:t>ation</w:t>
      </w:r>
      <w:r w:rsidR="00AA0D22">
        <w:rPr>
          <w:lang w:val="en-US"/>
        </w:rPr>
        <w:t>,</w:t>
      </w:r>
      <w:r w:rsidRPr="00C96C8E">
        <w:rPr>
          <w:lang w:val="en-US"/>
        </w:rPr>
        <w:t xml:space="preserve"> and health</w:t>
      </w:r>
      <w:r w:rsidR="000A1296" w:rsidRPr="00C96C8E">
        <w:rPr>
          <w:lang w:val="en-US"/>
        </w:rPr>
        <w:t xml:space="preserve"> </w:t>
      </w:r>
      <w:r w:rsidRPr="00C96C8E">
        <w:rPr>
          <w:lang w:val="en-US"/>
        </w:rPr>
        <w:t>care services for people who are blind or partially sighted</w:t>
      </w:r>
      <w:r w:rsidR="002C72B9">
        <w:rPr>
          <w:lang w:val="en-US"/>
        </w:rPr>
        <w:t>, helping them</w:t>
      </w:r>
      <w:r w:rsidR="00076FA1">
        <w:rPr>
          <w:lang w:val="en-US"/>
        </w:rPr>
        <w:t xml:space="preserve"> </w:t>
      </w:r>
      <w:r w:rsidR="00076FA1" w:rsidRPr="00645DE9">
        <w:rPr>
          <w:lang w:val="en-US"/>
        </w:rPr>
        <w:t>live safely and independently</w:t>
      </w:r>
      <w:r w:rsidR="00076FA1">
        <w:rPr>
          <w:lang w:val="en-US"/>
        </w:rPr>
        <w:t xml:space="preserve">. </w:t>
      </w:r>
      <w:r w:rsidR="00645DE9" w:rsidRPr="00645DE9">
        <w:rPr>
          <w:lang w:val="en-US"/>
        </w:rPr>
        <w:t>Through programs like the Eye Van and the Eye Health Screening Initiative (EHSI), VLRC reaches rural, remote, and Indigenous communities across Canada, advancing health equity and preventive eye care where it is needed most.</w:t>
      </w:r>
    </w:p>
    <w:p w14:paraId="1313A059" w14:textId="4D7281B2" w:rsidR="00F946A6" w:rsidRPr="003868C7" w:rsidRDefault="00F946A6" w:rsidP="003868C7">
      <w:pPr>
        <w:pStyle w:val="Heading2"/>
        <w:rPr>
          <w:sz w:val="28"/>
          <w:szCs w:val="24"/>
          <w:lang w:val="en-US"/>
        </w:rPr>
      </w:pPr>
      <w:r w:rsidRPr="003868C7">
        <w:rPr>
          <w:sz w:val="28"/>
          <w:szCs w:val="24"/>
          <w:lang w:val="en-US"/>
        </w:rPr>
        <w:t>About Manitoulin Transport</w:t>
      </w:r>
      <w:r w:rsidR="00933AC9" w:rsidRPr="003868C7">
        <w:rPr>
          <w:sz w:val="28"/>
          <w:szCs w:val="24"/>
          <w:lang w:val="en-US"/>
        </w:rPr>
        <w:t>:</w:t>
      </w:r>
    </w:p>
    <w:p w14:paraId="439E7823" w14:textId="18A3283B" w:rsidR="006D1012" w:rsidRDefault="00BC26F7" w:rsidP="003868C7">
      <w:pPr>
        <w:pStyle w:val="Heading2"/>
        <w:rPr>
          <w:rFonts w:eastAsiaTheme="minorHAnsi" w:cstheme="minorBidi"/>
          <w:b w:val="0"/>
          <w:sz w:val="24"/>
          <w:szCs w:val="24"/>
          <w:lang w:val="en-US"/>
        </w:rPr>
      </w:pPr>
      <w:r>
        <w:rPr>
          <w:rFonts w:eastAsiaTheme="minorHAnsi" w:cstheme="minorBidi"/>
          <w:b w:val="0"/>
          <w:sz w:val="24"/>
          <w:szCs w:val="24"/>
          <w:lang w:val="en-US"/>
        </w:rPr>
        <w:t xml:space="preserve">Manitoulin Transport, headquartered in Gore Bay, Ontario, is one of Canada’s leading transportation and logistics companies, with a network of 85 terminals spanning the country and deep roots in Northern Ontario. </w:t>
      </w:r>
    </w:p>
    <w:p w14:paraId="7892F7A8" w14:textId="05F28329" w:rsidR="00F946A6" w:rsidRPr="003868C7" w:rsidRDefault="00F946A6" w:rsidP="003868C7">
      <w:pPr>
        <w:pStyle w:val="Heading2"/>
        <w:rPr>
          <w:sz w:val="22"/>
          <w:szCs w:val="24"/>
          <w:lang w:val="en-US"/>
        </w:rPr>
      </w:pPr>
      <w:r w:rsidRPr="003868C7">
        <w:rPr>
          <w:sz w:val="28"/>
          <w:szCs w:val="24"/>
          <w:lang w:val="en-US"/>
        </w:rPr>
        <w:t>Media contact:</w:t>
      </w:r>
    </w:p>
    <w:p w14:paraId="3933D953" w14:textId="77777777" w:rsidR="00F946A6" w:rsidRPr="00A30CCF" w:rsidRDefault="00F946A6" w:rsidP="000A1296">
      <w:pPr>
        <w:spacing w:before="0" w:after="0"/>
        <w:rPr>
          <w:rFonts w:cs="Arial"/>
          <w:szCs w:val="26"/>
          <w:lang w:val="en-US"/>
        </w:rPr>
      </w:pPr>
      <w:r w:rsidRPr="00A30CCF">
        <w:rPr>
          <w:rFonts w:cs="Arial"/>
          <w:szCs w:val="26"/>
          <w:lang w:val="en-US"/>
        </w:rPr>
        <w:t>Shane Guadeloupe</w:t>
      </w:r>
    </w:p>
    <w:p w14:paraId="15251135" w14:textId="77777777" w:rsidR="00F946A6" w:rsidRPr="00A30CCF" w:rsidRDefault="00F946A6" w:rsidP="000A1296">
      <w:pPr>
        <w:spacing w:before="0" w:after="0"/>
        <w:rPr>
          <w:rFonts w:cs="Arial"/>
          <w:szCs w:val="26"/>
          <w:lang w:val="en-US"/>
        </w:rPr>
      </w:pPr>
      <w:r w:rsidRPr="00A30CCF">
        <w:rPr>
          <w:rFonts w:cs="Arial"/>
          <w:szCs w:val="26"/>
          <w:lang w:val="en-US"/>
        </w:rPr>
        <w:t>Manager, Marketing and Communications</w:t>
      </w:r>
    </w:p>
    <w:p w14:paraId="4A11DFBE" w14:textId="77777777" w:rsidR="00F946A6" w:rsidRPr="00A30CCF" w:rsidRDefault="00F946A6" w:rsidP="000A1296">
      <w:pPr>
        <w:spacing w:before="0" w:after="0"/>
        <w:rPr>
          <w:rFonts w:cs="Arial"/>
          <w:szCs w:val="26"/>
          <w:lang w:val="en-US"/>
        </w:rPr>
      </w:pPr>
      <w:r w:rsidRPr="00A30CCF">
        <w:rPr>
          <w:rFonts w:cs="Arial"/>
          <w:szCs w:val="26"/>
          <w:lang w:val="en-US"/>
        </w:rPr>
        <w:t>Vision Loss Rehabilitation Canada</w:t>
      </w:r>
    </w:p>
    <w:p w14:paraId="2AC14C6C" w14:textId="77777777" w:rsidR="00F946A6" w:rsidRPr="00D41AE4" w:rsidRDefault="00F946A6" w:rsidP="000A1296">
      <w:pPr>
        <w:spacing w:before="0"/>
      </w:pPr>
      <w:r w:rsidRPr="00A30CCF">
        <w:rPr>
          <w:rFonts w:cs="Arial"/>
          <w:szCs w:val="26"/>
          <w:lang w:val="en-US"/>
        </w:rPr>
        <w:t xml:space="preserve">226-898-3450 | </w:t>
      </w:r>
      <w:hyperlink r:id="rId11" w:history="1">
        <w:r w:rsidRPr="00A30CCF">
          <w:rPr>
            <w:rStyle w:val="Hyperlink"/>
            <w:rFonts w:cs="Arial"/>
            <w:szCs w:val="26"/>
            <w:lang w:val="en-US"/>
          </w:rPr>
          <w:t>shane.guadeloupe@vlrehab.ca</w:t>
        </w:r>
      </w:hyperlink>
      <w:r w:rsidRPr="00A30CCF">
        <w:rPr>
          <w:rFonts w:cs="Arial"/>
          <w:szCs w:val="26"/>
          <w:lang w:val="en-US"/>
        </w:rPr>
        <w:t xml:space="preserve"> </w:t>
      </w:r>
    </w:p>
    <w:p w14:paraId="54FD964B" w14:textId="77777777" w:rsidR="0028356F" w:rsidRDefault="0028356F" w:rsidP="008035E4">
      <w:pPr>
        <w:rPr>
          <w:lang w:val="en-US"/>
        </w:rPr>
      </w:pPr>
    </w:p>
    <w:sectPr w:rsidR="0028356F" w:rsidSect="001C7726">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4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29DBA" w14:textId="77777777" w:rsidR="003343E4" w:rsidRDefault="003343E4" w:rsidP="00D41AE4">
      <w:r>
        <w:separator/>
      </w:r>
    </w:p>
  </w:endnote>
  <w:endnote w:type="continuationSeparator" w:id="0">
    <w:p w14:paraId="75DCA76D" w14:textId="77777777" w:rsidR="003343E4" w:rsidRDefault="003343E4" w:rsidP="00D41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7CB42" w14:textId="77777777" w:rsidR="009546B6" w:rsidRDefault="009546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6C560" w14:textId="50FFCA2D" w:rsidR="001C7726" w:rsidRPr="00FA0B9E" w:rsidRDefault="00FA0B9E" w:rsidP="00FA0B9E">
    <w:pPr>
      <w:pStyle w:val="Footer"/>
      <w:ind w:left="-567"/>
      <w:rPr>
        <w:rFonts w:cs="Arial"/>
      </w:rPr>
    </w:pPr>
    <w:r w:rsidRPr="00FA0B9E">
      <w:rPr>
        <w:rFonts w:cs="Arial"/>
        <w:color w:val="000000"/>
        <w:lang w:val="en-US"/>
      </w:rPr>
      <w:t>visionlossrehab.ca • readaptationdv.ca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F0DA3" w14:textId="77777777" w:rsidR="009546B6" w:rsidRDefault="009546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28F27" w14:textId="77777777" w:rsidR="003343E4" w:rsidRDefault="003343E4" w:rsidP="00D41AE4">
      <w:r>
        <w:separator/>
      </w:r>
    </w:p>
  </w:footnote>
  <w:footnote w:type="continuationSeparator" w:id="0">
    <w:p w14:paraId="37643E03" w14:textId="77777777" w:rsidR="003343E4" w:rsidRDefault="003343E4" w:rsidP="00D41A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C3608" w14:textId="6A304D7A" w:rsidR="009546B6" w:rsidRDefault="009546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F077C" w14:textId="5A192B7E" w:rsidR="00D41AE4" w:rsidRDefault="006F57DE" w:rsidP="006F57DE">
    <w:pPr>
      <w:pStyle w:val="Header"/>
      <w:ind w:left="-1440"/>
    </w:pPr>
    <w:r>
      <w:rPr>
        <w:noProof/>
      </w:rPr>
      <w:drawing>
        <wp:anchor distT="0" distB="0" distL="114300" distR="114300" simplePos="0" relativeHeight="251658240" behindDoc="0" locked="0" layoutInCell="1" allowOverlap="1" wp14:anchorId="7EA3FB50" wp14:editId="47C752A7">
          <wp:simplePos x="0" y="0"/>
          <wp:positionH relativeFrom="column">
            <wp:posOffset>-914400</wp:posOffset>
          </wp:positionH>
          <wp:positionV relativeFrom="paragraph">
            <wp:posOffset>-440055</wp:posOffset>
          </wp:positionV>
          <wp:extent cx="7781925" cy="1524000"/>
          <wp:effectExtent l="0" t="0" r="0" b="0"/>
          <wp:wrapTopAndBottom/>
          <wp:docPr id="1" name="Picture 1" descr="Blue rectangular banner with Vision Loss Rehabilitation Canada Bilingual logo in black. / Bannière rectangulaire bleue dotée du logo bilingue en noir des services Réadaptation en déficience visuelle du Canad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lue rectangular banner with Vision Loss Rehabilitation Canada Bilingual logo in black. / Bannière rectangulaire bleue dotée du logo bilingue en noir des services Réadaptation en déficience visuelle du Canada.">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1925" cy="1524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A1F0C" w14:textId="3D972341" w:rsidR="009546B6" w:rsidRDefault="009546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41622"/>
    <w:multiLevelType w:val="hybridMultilevel"/>
    <w:tmpl w:val="94F8569A"/>
    <w:lvl w:ilvl="0" w:tplc="10090001">
      <w:start w:val="1"/>
      <w:numFmt w:val="bullet"/>
      <w:lvlText w:val=""/>
      <w:lvlJc w:val="left"/>
      <w:pPr>
        <w:ind w:left="180" w:hanging="360"/>
      </w:pPr>
      <w:rPr>
        <w:rFonts w:ascii="Symbol" w:hAnsi="Symbol" w:hint="default"/>
      </w:rPr>
    </w:lvl>
    <w:lvl w:ilvl="1" w:tplc="10090003" w:tentative="1">
      <w:start w:val="1"/>
      <w:numFmt w:val="bullet"/>
      <w:lvlText w:val="o"/>
      <w:lvlJc w:val="left"/>
      <w:pPr>
        <w:ind w:left="900" w:hanging="360"/>
      </w:pPr>
      <w:rPr>
        <w:rFonts w:ascii="Courier New" w:hAnsi="Courier New" w:cs="Courier New" w:hint="default"/>
      </w:rPr>
    </w:lvl>
    <w:lvl w:ilvl="2" w:tplc="10090005" w:tentative="1">
      <w:start w:val="1"/>
      <w:numFmt w:val="bullet"/>
      <w:lvlText w:val=""/>
      <w:lvlJc w:val="left"/>
      <w:pPr>
        <w:ind w:left="1620" w:hanging="360"/>
      </w:pPr>
      <w:rPr>
        <w:rFonts w:ascii="Wingdings" w:hAnsi="Wingdings" w:hint="default"/>
      </w:rPr>
    </w:lvl>
    <w:lvl w:ilvl="3" w:tplc="10090001" w:tentative="1">
      <w:start w:val="1"/>
      <w:numFmt w:val="bullet"/>
      <w:lvlText w:val=""/>
      <w:lvlJc w:val="left"/>
      <w:pPr>
        <w:ind w:left="2340" w:hanging="360"/>
      </w:pPr>
      <w:rPr>
        <w:rFonts w:ascii="Symbol" w:hAnsi="Symbol" w:hint="default"/>
      </w:rPr>
    </w:lvl>
    <w:lvl w:ilvl="4" w:tplc="10090003" w:tentative="1">
      <w:start w:val="1"/>
      <w:numFmt w:val="bullet"/>
      <w:lvlText w:val="o"/>
      <w:lvlJc w:val="left"/>
      <w:pPr>
        <w:ind w:left="3060" w:hanging="360"/>
      </w:pPr>
      <w:rPr>
        <w:rFonts w:ascii="Courier New" w:hAnsi="Courier New" w:cs="Courier New" w:hint="default"/>
      </w:rPr>
    </w:lvl>
    <w:lvl w:ilvl="5" w:tplc="10090005" w:tentative="1">
      <w:start w:val="1"/>
      <w:numFmt w:val="bullet"/>
      <w:lvlText w:val=""/>
      <w:lvlJc w:val="left"/>
      <w:pPr>
        <w:ind w:left="3780" w:hanging="360"/>
      </w:pPr>
      <w:rPr>
        <w:rFonts w:ascii="Wingdings" w:hAnsi="Wingdings" w:hint="default"/>
      </w:rPr>
    </w:lvl>
    <w:lvl w:ilvl="6" w:tplc="10090001" w:tentative="1">
      <w:start w:val="1"/>
      <w:numFmt w:val="bullet"/>
      <w:lvlText w:val=""/>
      <w:lvlJc w:val="left"/>
      <w:pPr>
        <w:ind w:left="4500" w:hanging="360"/>
      </w:pPr>
      <w:rPr>
        <w:rFonts w:ascii="Symbol" w:hAnsi="Symbol" w:hint="default"/>
      </w:rPr>
    </w:lvl>
    <w:lvl w:ilvl="7" w:tplc="10090003" w:tentative="1">
      <w:start w:val="1"/>
      <w:numFmt w:val="bullet"/>
      <w:lvlText w:val="o"/>
      <w:lvlJc w:val="left"/>
      <w:pPr>
        <w:ind w:left="5220" w:hanging="360"/>
      </w:pPr>
      <w:rPr>
        <w:rFonts w:ascii="Courier New" w:hAnsi="Courier New" w:cs="Courier New" w:hint="default"/>
      </w:rPr>
    </w:lvl>
    <w:lvl w:ilvl="8" w:tplc="10090005" w:tentative="1">
      <w:start w:val="1"/>
      <w:numFmt w:val="bullet"/>
      <w:lvlText w:val=""/>
      <w:lvlJc w:val="left"/>
      <w:pPr>
        <w:ind w:left="5940" w:hanging="360"/>
      </w:pPr>
      <w:rPr>
        <w:rFonts w:ascii="Wingdings" w:hAnsi="Wingdings" w:hint="default"/>
      </w:rPr>
    </w:lvl>
  </w:abstractNum>
  <w:abstractNum w:abstractNumId="1" w15:restartNumberingAfterBreak="0">
    <w:nsid w:val="252C4BF6"/>
    <w:multiLevelType w:val="hybridMultilevel"/>
    <w:tmpl w:val="4BA2E4F0"/>
    <w:lvl w:ilvl="0" w:tplc="10090001">
      <w:start w:val="1"/>
      <w:numFmt w:val="bullet"/>
      <w:lvlText w:val=""/>
      <w:lvlJc w:val="left"/>
      <w:pPr>
        <w:ind w:left="820" w:hanging="360"/>
      </w:pPr>
      <w:rPr>
        <w:rFonts w:ascii="Symbol" w:hAnsi="Symbol" w:hint="default"/>
      </w:rPr>
    </w:lvl>
    <w:lvl w:ilvl="1" w:tplc="10090003" w:tentative="1">
      <w:start w:val="1"/>
      <w:numFmt w:val="bullet"/>
      <w:lvlText w:val="o"/>
      <w:lvlJc w:val="left"/>
      <w:pPr>
        <w:ind w:left="1540" w:hanging="360"/>
      </w:pPr>
      <w:rPr>
        <w:rFonts w:ascii="Courier New" w:hAnsi="Courier New" w:cs="Courier New" w:hint="default"/>
      </w:rPr>
    </w:lvl>
    <w:lvl w:ilvl="2" w:tplc="10090005" w:tentative="1">
      <w:start w:val="1"/>
      <w:numFmt w:val="bullet"/>
      <w:lvlText w:val=""/>
      <w:lvlJc w:val="left"/>
      <w:pPr>
        <w:ind w:left="2260" w:hanging="360"/>
      </w:pPr>
      <w:rPr>
        <w:rFonts w:ascii="Wingdings" w:hAnsi="Wingdings" w:hint="default"/>
      </w:rPr>
    </w:lvl>
    <w:lvl w:ilvl="3" w:tplc="10090001" w:tentative="1">
      <w:start w:val="1"/>
      <w:numFmt w:val="bullet"/>
      <w:lvlText w:val=""/>
      <w:lvlJc w:val="left"/>
      <w:pPr>
        <w:ind w:left="2980" w:hanging="360"/>
      </w:pPr>
      <w:rPr>
        <w:rFonts w:ascii="Symbol" w:hAnsi="Symbol" w:hint="default"/>
      </w:rPr>
    </w:lvl>
    <w:lvl w:ilvl="4" w:tplc="10090003" w:tentative="1">
      <w:start w:val="1"/>
      <w:numFmt w:val="bullet"/>
      <w:lvlText w:val="o"/>
      <w:lvlJc w:val="left"/>
      <w:pPr>
        <w:ind w:left="3700" w:hanging="360"/>
      </w:pPr>
      <w:rPr>
        <w:rFonts w:ascii="Courier New" w:hAnsi="Courier New" w:cs="Courier New" w:hint="default"/>
      </w:rPr>
    </w:lvl>
    <w:lvl w:ilvl="5" w:tplc="10090005" w:tentative="1">
      <w:start w:val="1"/>
      <w:numFmt w:val="bullet"/>
      <w:lvlText w:val=""/>
      <w:lvlJc w:val="left"/>
      <w:pPr>
        <w:ind w:left="4420" w:hanging="360"/>
      </w:pPr>
      <w:rPr>
        <w:rFonts w:ascii="Wingdings" w:hAnsi="Wingdings" w:hint="default"/>
      </w:rPr>
    </w:lvl>
    <w:lvl w:ilvl="6" w:tplc="10090001" w:tentative="1">
      <w:start w:val="1"/>
      <w:numFmt w:val="bullet"/>
      <w:lvlText w:val=""/>
      <w:lvlJc w:val="left"/>
      <w:pPr>
        <w:ind w:left="5140" w:hanging="360"/>
      </w:pPr>
      <w:rPr>
        <w:rFonts w:ascii="Symbol" w:hAnsi="Symbol" w:hint="default"/>
      </w:rPr>
    </w:lvl>
    <w:lvl w:ilvl="7" w:tplc="10090003" w:tentative="1">
      <w:start w:val="1"/>
      <w:numFmt w:val="bullet"/>
      <w:lvlText w:val="o"/>
      <w:lvlJc w:val="left"/>
      <w:pPr>
        <w:ind w:left="5860" w:hanging="360"/>
      </w:pPr>
      <w:rPr>
        <w:rFonts w:ascii="Courier New" w:hAnsi="Courier New" w:cs="Courier New" w:hint="default"/>
      </w:rPr>
    </w:lvl>
    <w:lvl w:ilvl="8" w:tplc="10090005" w:tentative="1">
      <w:start w:val="1"/>
      <w:numFmt w:val="bullet"/>
      <w:lvlText w:val=""/>
      <w:lvlJc w:val="left"/>
      <w:pPr>
        <w:ind w:left="6580" w:hanging="360"/>
      </w:pPr>
      <w:rPr>
        <w:rFonts w:ascii="Wingdings" w:hAnsi="Wingdings" w:hint="default"/>
      </w:rPr>
    </w:lvl>
  </w:abstractNum>
  <w:abstractNum w:abstractNumId="2" w15:restartNumberingAfterBreak="0">
    <w:nsid w:val="301378DF"/>
    <w:multiLevelType w:val="hybridMultilevel"/>
    <w:tmpl w:val="BA7A6BC0"/>
    <w:lvl w:ilvl="0" w:tplc="1009000B">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42F1521D"/>
    <w:multiLevelType w:val="hybridMultilevel"/>
    <w:tmpl w:val="BE3C9032"/>
    <w:lvl w:ilvl="0" w:tplc="6E8E951E">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ABF26C5"/>
    <w:multiLevelType w:val="hybridMultilevel"/>
    <w:tmpl w:val="88709FBC"/>
    <w:lvl w:ilvl="0" w:tplc="10090001">
      <w:start w:val="1"/>
      <w:numFmt w:val="bullet"/>
      <w:lvlText w:val=""/>
      <w:lvlJc w:val="left"/>
      <w:pPr>
        <w:ind w:left="180" w:hanging="360"/>
      </w:pPr>
      <w:rPr>
        <w:rFonts w:ascii="Symbol" w:hAnsi="Symbol" w:hint="default"/>
      </w:rPr>
    </w:lvl>
    <w:lvl w:ilvl="1" w:tplc="10090003" w:tentative="1">
      <w:start w:val="1"/>
      <w:numFmt w:val="bullet"/>
      <w:lvlText w:val="o"/>
      <w:lvlJc w:val="left"/>
      <w:pPr>
        <w:ind w:left="900" w:hanging="360"/>
      </w:pPr>
      <w:rPr>
        <w:rFonts w:ascii="Courier New" w:hAnsi="Courier New" w:cs="Courier New" w:hint="default"/>
      </w:rPr>
    </w:lvl>
    <w:lvl w:ilvl="2" w:tplc="10090005" w:tentative="1">
      <w:start w:val="1"/>
      <w:numFmt w:val="bullet"/>
      <w:lvlText w:val=""/>
      <w:lvlJc w:val="left"/>
      <w:pPr>
        <w:ind w:left="1620" w:hanging="360"/>
      </w:pPr>
      <w:rPr>
        <w:rFonts w:ascii="Wingdings" w:hAnsi="Wingdings" w:hint="default"/>
      </w:rPr>
    </w:lvl>
    <w:lvl w:ilvl="3" w:tplc="10090001" w:tentative="1">
      <w:start w:val="1"/>
      <w:numFmt w:val="bullet"/>
      <w:lvlText w:val=""/>
      <w:lvlJc w:val="left"/>
      <w:pPr>
        <w:ind w:left="2340" w:hanging="360"/>
      </w:pPr>
      <w:rPr>
        <w:rFonts w:ascii="Symbol" w:hAnsi="Symbol" w:hint="default"/>
      </w:rPr>
    </w:lvl>
    <w:lvl w:ilvl="4" w:tplc="10090003" w:tentative="1">
      <w:start w:val="1"/>
      <w:numFmt w:val="bullet"/>
      <w:lvlText w:val="o"/>
      <w:lvlJc w:val="left"/>
      <w:pPr>
        <w:ind w:left="3060" w:hanging="360"/>
      </w:pPr>
      <w:rPr>
        <w:rFonts w:ascii="Courier New" w:hAnsi="Courier New" w:cs="Courier New" w:hint="default"/>
      </w:rPr>
    </w:lvl>
    <w:lvl w:ilvl="5" w:tplc="10090005" w:tentative="1">
      <w:start w:val="1"/>
      <w:numFmt w:val="bullet"/>
      <w:lvlText w:val=""/>
      <w:lvlJc w:val="left"/>
      <w:pPr>
        <w:ind w:left="3780" w:hanging="360"/>
      </w:pPr>
      <w:rPr>
        <w:rFonts w:ascii="Wingdings" w:hAnsi="Wingdings" w:hint="default"/>
      </w:rPr>
    </w:lvl>
    <w:lvl w:ilvl="6" w:tplc="10090001" w:tentative="1">
      <w:start w:val="1"/>
      <w:numFmt w:val="bullet"/>
      <w:lvlText w:val=""/>
      <w:lvlJc w:val="left"/>
      <w:pPr>
        <w:ind w:left="4500" w:hanging="360"/>
      </w:pPr>
      <w:rPr>
        <w:rFonts w:ascii="Symbol" w:hAnsi="Symbol" w:hint="default"/>
      </w:rPr>
    </w:lvl>
    <w:lvl w:ilvl="7" w:tplc="10090003" w:tentative="1">
      <w:start w:val="1"/>
      <w:numFmt w:val="bullet"/>
      <w:lvlText w:val="o"/>
      <w:lvlJc w:val="left"/>
      <w:pPr>
        <w:ind w:left="5220" w:hanging="360"/>
      </w:pPr>
      <w:rPr>
        <w:rFonts w:ascii="Courier New" w:hAnsi="Courier New" w:cs="Courier New" w:hint="default"/>
      </w:rPr>
    </w:lvl>
    <w:lvl w:ilvl="8" w:tplc="10090005" w:tentative="1">
      <w:start w:val="1"/>
      <w:numFmt w:val="bullet"/>
      <w:lvlText w:val=""/>
      <w:lvlJc w:val="left"/>
      <w:pPr>
        <w:ind w:left="5940" w:hanging="360"/>
      </w:pPr>
      <w:rPr>
        <w:rFonts w:ascii="Wingdings" w:hAnsi="Wingdings" w:hint="default"/>
      </w:rPr>
    </w:lvl>
  </w:abstractNum>
  <w:abstractNum w:abstractNumId="5" w15:restartNumberingAfterBreak="0">
    <w:nsid w:val="7B7F1BD7"/>
    <w:multiLevelType w:val="hybridMultilevel"/>
    <w:tmpl w:val="9544CCDE"/>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7CB17446"/>
    <w:multiLevelType w:val="hybridMultilevel"/>
    <w:tmpl w:val="8566320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402633585">
    <w:abstractNumId w:val="6"/>
  </w:num>
  <w:num w:numId="2" w16cid:durableId="829907446">
    <w:abstractNumId w:val="1"/>
  </w:num>
  <w:num w:numId="3" w16cid:durableId="1747144994">
    <w:abstractNumId w:val="2"/>
  </w:num>
  <w:num w:numId="4" w16cid:durableId="1047871549">
    <w:abstractNumId w:val="5"/>
  </w:num>
  <w:num w:numId="5" w16cid:durableId="732780321">
    <w:abstractNumId w:val="3"/>
  </w:num>
  <w:num w:numId="6" w16cid:durableId="1677687447">
    <w:abstractNumId w:val="4"/>
  </w:num>
  <w:num w:numId="7" w16cid:durableId="1482045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AE4"/>
    <w:rsid w:val="00006F98"/>
    <w:rsid w:val="00041333"/>
    <w:rsid w:val="00061F7C"/>
    <w:rsid w:val="00063071"/>
    <w:rsid w:val="00076FA1"/>
    <w:rsid w:val="000806AF"/>
    <w:rsid w:val="00094754"/>
    <w:rsid w:val="000A0BEE"/>
    <w:rsid w:val="000A1296"/>
    <w:rsid w:val="000A66DD"/>
    <w:rsid w:val="000A7199"/>
    <w:rsid w:val="000B0371"/>
    <w:rsid w:val="000D67EF"/>
    <w:rsid w:val="000D6F19"/>
    <w:rsid w:val="000E7943"/>
    <w:rsid w:val="000F4414"/>
    <w:rsid w:val="001228C5"/>
    <w:rsid w:val="0012445A"/>
    <w:rsid w:val="00126D96"/>
    <w:rsid w:val="001452AC"/>
    <w:rsid w:val="0014634E"/>
    <w:rsid w:val="00155152"/>
    <w:rsid w:val="00181BCD"/>
    <w:rsid w:val="001924DA"/>
    <w:rsid w:val="00197658"/>
    <w:rsid w:val="001B3A8B"/>
    <w:rsid w:val="001C0596"/>
    <w:rsid w:val="001C0D1D"/>
    <w:rsid w:val="001C4A76"/>
    <w:rsid w:val="001C7726"/>
    <w:rsid w:val="001D68A5"/>
    <w:rsid w:val="001D6E80"/>
    <w:rsid w:val="001F574F"/>
    <w:rsid w:val="001F5B0E"/>
    <w:rsid w:val="00201843"/>
    <w:rsid w:val="00203ABA"/>
    <w:rsid w:val="00207987"/>
    <w:rsid w:val="002115BD"/>
    <w:rsid w:val="00231B2C"/>
    <w:rsid w:val="00236421"/>
    <w:rsid w:val="0024077C"/>
    <w:rsid w:val="002410A9"/>
    <w:rsid w:val="00251F0C"/>
    <w:rsid w:val="002527F4"/>
    <w:rsid w:val="00261195"/>
    <w:rsid w:val="00262133"/>
    <w:rsid w:val="00281401"/>
    <w:rsid w:val="0028356F"/>
    <w:rsid w:val="00283D46"/>
    <w:rsid w:val="00283FF9"/>
    <w:rsid w:val="00287180"/>
    <w:rsid w:val="002933B2"/>
    <w:rsid w:val="002C72B9"/>
    <w:rsid w:val="002D4F45"/>
    <w:rsid w:val="002D7D93"/>
    <w:rsid w:val="002E5888"/>
    <w:rsid w:val="002F1C33"/>
    <w:rsid w:val="002F55C7"/>
    <w:rsid w:val="002F66B0"/>
    <w:rsid w:val="00305AC9"/>
    <w:rsid w:val="0031417A"/>
    <w:rsid w:val="0033267E"/>
    <w:rsid w:val="003343E4"/>
    <w:rsid w:val="00346C02"/>
    <w:rsid w:val="0035078F"/>
    <w:rsid w:val="00350F2C"/>
    <w:rsid w:val="003544B8"/>
    <w:rsid w:val="0036170A"/>
    <w:rsid w:val="003626AC"/>
    <w:rsid w:val="00365D5D"/>
    <w:rsid w:val="00370E1E"/>
    <w:rsid w:val="003777E5"/>
    <w:rsid w:val="00377CE1"/>
    <w:rsid w:val="003854FF"/>
    <w:rsid w:val="0038612A"/>
    <w:rsid w:val="003868C7"/>
    <w:rsid w:val="00391F5A"/>
    <w:rsid w:val="00392C1F"/>
    <w:rsid w:val="0039580F"/>
    <w:rsid w:val="003B6936"/>
    <w:rsid w:val="00403953"/>
    <w:rsid w:val="004043A8"/>
    <w:rsid w:val="004113C3"/>
    <w:rsid w:val="00425140"/>
    <w:rsid w:val="004260A1"/>
    <w:rsid w:val="004302FF"/>
    <w:rsid w:val="00431F75"/>
    <w:rsid w:val="004437C1"/>
    <w:rsid w:val="004777BE"/>
    <w:rsid w:val="00484F60"/>
    <w:rsid w:val="0048712A"/>
    <w:rsid w:val="004A798D"/>
    <w:rsid w:val="004D2638"/>
    <w:rsid w:val="004E38D2"/>
    <w:rsid w:val="004E4C33"/>
    <w:rsid w:val="005068A5"/>
    <w:rsid w:val="00514A60"/>
    <w:rsid w:val="00517D40"/>
    <w:rsid w:val="00521AB0"/>
    <w:rsid w:val="00522902"/>
    <w:rsid w:val="00523ABC"/>
    <w:rsid w:val="00532701"/>
    <w:rsid w:val="005338F9"/>
    <w:rsid w:val="00535D25"/>
    <w:rsid w:val="00541940"/>
    <w:rsid w:val="00551574"/>
    <w:rsid w:val="0055304D"/>
    <w:rsid w:val="00556060"/>
    <w:rsid w:val="00557387"/>
    <w:rsid w:val="00557A94"/>
    <w:rsid w:val="005615F4"/>
    <w:rsid w:val="00581CCF"/>
    <w:rsid w:val="00587209"/>
    <w:rsid w:val="00593FD3"/>
    <w:rsid w:val="005975B8"/>
    <w:rsid w:val="005A397A"/>
    <w:rsid w:val="005A40F6"/>
    <w:rsid w:val="005B07B1"/>
    <w:rsid w:val="005B5170"/>
    <w:rsid w:val="005C5B3E"/>
    <w:rsid w:val="005E2AB0"/>
    <w:rsid w:val="005E2C6D"/>
    <w:rsid w:val="00617311"/>
    <w:rsid w:val="00631A6B"/>
    <w:rsid w:val="00645DE9"/>
    <w:rsid w:val="0066046D"/>
    <w:rsid w:val="006654C8"/>
    <w:rsid w:val="00676168"/>
    <w:rsid w:val="00686175"/>
    <w:rsid w:val="00687130"/>
    <w:rsid w:val="00693C76"/>
    <w:rsid w:val="00697C55"/>
    <w:rsid w:val="006A6B4C"/>
    <w:rsid w:val="006B1B21"/>
    <w:rsid w:val="006B2780"/>
    <w:rsid w:val="006C03CB"/>
    <w:rsid w:val="006C227D"/>
    <w:rsid w:val="006C6DCD"/>
    <w:rsid w:val="006D1012"/>
    <w:rsid w:val="006F4024"/>
    <w:rsid w:val="006F57DE"/>
    <w:rsid w:val="00701158"/>
    <w:rsid w:val="00701A11"/>
    <w:rsid w:val="00705389"/>
    <w:rsid w:val="00705396"/>
    <w:rsid w:val="00707E1E"/>
    <w:rsid w:val="00712140"/>
    <w:rsid w:val="00715978"/>
    <w:rsid w:val="00715E0D"/>
    <w:rsid w:val="00721294"/>
    <w:rsid w:val="00723075"/>
    <w:rsid w:val="00726076"/>
    <w:rsid w:val="007300C6"/>
    <w:rsid w:val="00730BE5"/>
    <w:rsid w:val="007378C1"/>
    <w:rsid w:val="00740B40"/>
    <w:rsid w:val="0076170A"/>
    <w:rsid w:val="00771D5A"/>
    <w:rsid w:val="00773E7B"/>
    <w:rsid w:val="0077625F"/>
    <w:rsid w:val="00795A99"/>
    <w:rsid w:val="007A089C"/>
    <w:rsid w:val="007A16FE"/>
    <w:rsid w:val="007C3697"/>
    <w:rsid w:val="007C7520"/>
    <w:rsid w:val="007D2869"/>
    <w:rsid w:val="007F4253"/>
    <w:rsid w:val="007F44F1"/>
    <w:rsid w:val="007F5A88"/>
    <w:rsid w:val="008035E4"/>
    <w:rsid w:val="00806ECE"/>
    <w:rsid w:val="00836698"/>
    <w:rsid w:val="0086079C"/>
    <w:rsid w:val="00871A28"/>
    <w:rsid w:val="00892E22"/>
    <w:rsid w:val="008932BD"/>
    <w:rsid w:val="00897C81"/>
    <w:rsid w:val="008A6E1E"/>
    <w:rsid w:val="008B5D21"/>
    <w:rsid w:val="008C69BB"/>
    <w:rsid w:val="008D710D"/>
    <w:rsid w:val="008E1B8B"/>
    <w:rsid w:val="00903AB6"/>
    <w:rsid w:val="00913A49"/>
    <w:rsid w:val="009147EA"/>
    <w:rsid w:val="00915CDB"/>
    <w:rsid w:val="00917DB1"/>
    <w:rsid w:val="00922FCA"/>
    <w:rsid w:val="00930734"/>
    <w:rsid w:val="00933AC9"/>
    <w:rsid w:val="00940777"/>
    <w:rsid w:val="00940959"/>
    <w:rsid w:val="00944E97"/>
    <w:rsid w:val="009543BE"/>
    <w:rsid w:val="009546B6"/>
    <w:rsid w:val="00962B21"/>
    <w:rsid w:val="0097297D"/>
    <w:rsid w:val="0099046B"/>
    <w:rsid w:val="009A3019"/>
    <w:rsid w:val="009A5666"/>
    <w:rsid w:val="009B2F15"/>
    <w:rsid w:val="009B5053"/>
    <w:rsid w:val="009B729C"/>
    <w:rsid w:val="009C1677"/>
    <w:rsid w:val="009C45FA"/>
    <w:rsid w:val="009D7997"/>
    <w:rsid w:val="009E65C1"/>
    <w:rsid w:val="009F0676"/>
    <w:rsid w:val="009F2D07"/>
    <w:rsid w:val="009F693C"/>
    <w:rsid w:val="00A03427"/>
    <w:rsid w:val="00A10285"/>
    <w:rsid w:val="00A1201F"/>
    <w:rsid w:val="00A23F94"/>
    <w:rsid w:val="00A42C4D"/>
    <w:rsid w:val="00A44B69"/>
    <w:rsid w:val="00A575AA"/>
    <w:rsid w:val="00A61172"/>
    <w:rsid w:val="00AA0D22"/>
    <w:rsid w:val="00AA1D1C"/>
    <w:rsid w:val="00AA7358"/>
    <w:rsid w:val="00AB00B2"/>
    <w:rsid w:val="00AB0F50"/>
    <w:rsid w:val="00AC2B31"/>
    <w:rsid w:val="00AD7E8B"/>
    <w:rsid w:val="00AF1F8D"/>
    <w:rsid w:val="00B00F30"/>
    <w:rsid w:val="00B061A1"/>
    <w:rsid w:val="00B0623F"/>
    <w:rsid w:val="00B07322"/>
    <w:rsid w:val="00B103D9"/>
    <w:rsid w:val="00B10657"/>
    <w:rsid w:val="00B148F3"/>
    <w:rsid w:val="00B20049"/>
    <w:rsid w:val="00B21D5E"/>
    <w:rsid w:val="00B3283E"/>
    <w:rsid w:val="00B377FF"/>
    <w:rsid w:val="00B37943"/>
    <w:rsid w:val="00B452F7"/>
    <w:rsid w:val="00B47229"/>
    <w:rsid w:val="00B47484"/>
    <w:rsid w:val="00B621C7"/>
    <w:rsid w:val="00B62D51"/>
    <w:rsid w:val="00B64248"/>
    <w:rsid w:val="00B64464"/>
    <w:rsid w:val="00B711C0"/>
    <w:rsid w:val="00B83763"/>
    <w:rsid w:val="00B84BDB"/>
    <w:rsid w:val="00B85D23"/>
    <w:rsid w:val="00B90178"/>
    <w:rsid w:val="00BA09A2"/>
    <w:rsid w:val="00BA46E0"/>
    <w:rsid w:val="00BB0653"/>
    <w:rsid w:val="00BB0A8B"/>
    <w:rsid w:val="00BC26F7"/>
    <w:rsid w:val="00BD198B"/>
    <w:rsid w:val="00BD2DB5"/>
    <w:rsid w:val="00BD5802"/>
    <w:rsid w:val="00BD58BC"/>
    <w:rsid w:val="00BF0142"/>
    <w:rsid w:val="00BF235A"/>
    <w:rsid w:val="00BF679C"/>
    <w:rsid w:val="00C00E85"/>
    <w:rsid w:val="00C07175"/>
    <w:rsid w:val="00C13328"/>
    <w:rsid w:val="00C21371"/>
    <w:rsid w:val="00C26286"/>
    <w:rsid w:val="00C27B4C"/>
    <w:rsid w:val="00C514D6"/>
    <w:rsid w:val="00C523B1"/>
    <w:rsid w:val="00C56270"/>
    <w:rsid w:val="00C56D7F"/>
    <w:rsid w:val="00C65418"/>
    <w:rsid w:val="00C715B0"/>
    <w:rsid w:val="00C87BF5"/>
    <w:rsid w:val="00C92569"/>
    <w:rsid w:val="00C93F81"/>
    <w:rsid w:val="00C96C8E"/>
    <w:rsid w:val="00CA425C"/>
    <w:rsid w:val="00CA52E5"/>
    <w:rsid w:val="00CC6411"/>
    <w:rsid w:val="00CD5610"/>
    <w:rsid w:val="00CD592F"/>
    <w:rsid w:val="00CE5EB2"/>
    <w:rsid w:val="00CF0322"/>
    <w:rsid w:val="00CF08F4"/>
    <w:rsid w:val="00D07240"/>
    <w:rsid w:val="00D14D12"/>
    <w:rsid w:val="00D168E3"/>
    <w:rsid w:val="00D22D5F"/>
    <w:rsid w:val="00D239C6"/>
    <w:rsid w:val="00D32733"/>
    <w:rsid w:val="00D36593"/>
    <w:rsid w:val="00D40EE2"/>
    <w:rsid w:val="00D41AE4"/>
    <w:rsid w:val="00D447CE"/>
    <w:rsid w:val="00D63DCD"/>
    <w:rsid w:val="00D800F0"/>
    <w:rsid w:val="00D82DC1"/>
    <w:rsid w:val="00D855BF"/>
    <w:rsid w:val="00D90D42"/>
    <w:rsid w:val="00DA1765"/>
    <w:rsid w:val="00DA259C"/>
    <w:rsid w:val="00DA345C"/>
    <w:rsid w:val="00DB3CE6"/>
    <w:rsid w:val="00DB3F08"/>
    <w:rsid w:val="00DB7736"/>
    <w:rsid w:val="00DB7BB2"/>
    <w:rsid w:val="00DD1864"/>
    <w:rsid w:val="00DE05EF"/>
    <w:rsid w:val="00DE4A52"/>
    <w:rsid w:val="00DF3209"/>
    <w:rsid w:val="00E05CAA"/>
    <w:rsid w:val="00E1183B"/>
    <w:rsid w:val="00E33DA5"/>
    <w:rsid w:val="00E424BB"/>
    <w:rsid w:val="00E4373F"/>
    <w:rsid w:val="00E44E5A"/>
    <w:rsid w:val="00E5780F"/>
    <w:rsid w:val="00E60EBE"/>
    <w:rsid w:val="00E62DBF"/>
    <w:rsid w:val="00E70FD0"/>
    <w:rsid w:val="00E80D62"/>
    <w:rsid w:val="00E92479"/>
    <w:rsid w:val="00EA4344"/>
    <w:rsid w:val="00EA5242"/>
    <w:rsid w:val="00ED4A81"/>
    <w:rsid w:val="00ED6E04"/>
    <w:rsid w:val="00EF2C4D"/>
    <w:rsid w:val="00EF474D"/>
    <w:rsid w:val="00F005A4"/>
    <w:rsid w:val="00F10EC6"/>
    <w:rsid w:val="00F3096B"/>
    <w:rsid w:val="00F37255"/>
    <w:rsid w:val="00F466B2"/>
    <w:rsid w:val="00F536B9"/>
    <w:rsid w:val="00F5521D"/>
    <w:rsid w:val="00F60D55"/>
    <w:rsid w:val="00F656BA"/>
    <w:rsid w:val="00F750FE"/>
    <w:rsid w:val="00F8542E"/>
    <w:rsid w:val="00F906E6"/>
    <w:rsid w:val="00F93267"/>
    <w:rsid w:val="00F946A6"/>
    <w:rsid w:val="00FA0B9E"/>
    <w:rsid w:val="00FA2CA4"/>
    <w:rsid w:val="00FA5157"/>
    <w:rsid w:val="00FA5323"/>
    <w:rsid w:val="00FA75E2"/>
    <w:rsid w:val="00FB4A20"/>
    <w:rsid w:val="00FD3068"/>
    <w:rsid w:val="00FE19C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2ED5AB"/>
  <w15:chartTrackingRefBased/>
  <w15:docId w15:val="{64CD42FD-62FE-9E4B-9A89-ACA9C7234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158"/>
    <w:pPr>
      <w:spacing w:before="80" w:after="160" w:line="276" w:lineRule="auto"/>
    </w:pPr>
    <w:rPr>
      <w:rFonts w:ascii="Arial" w:hAnsi="Arial"/>
    </w:rPr>
  </w:style>
  <w:style w:type="paragraph" w:styleId="Heading1">
    <w:name w:val="heading 1"/>
    <w:basedOn w:val="Normal"/>
    <w:next w:val="Normal"/>
    <w:link w:val="Heading1Char"/>
    <w:uiPriority w:val="9"/>
    <w:qFormat/>
    <w:rsid w:val="00A1201F"/>
    <w:pPr>
      <w:keepNext/>
      <w:keepLines/>
      <w:spacing w:before="240"/>
      <w:outlineLvl w:val="0"/>
    </w:pPr>
    <w:rPr>
      <w:rFonts w:eastAsiaTheme="majorEastAsia" w:cstheme="majorBidi"/>
      <w:b/>
      <w:sz w:val="40"/>
      <w:szCs w:val="32"/>
    </w:rPr>
  </w:style>
  <w:style w:type="paragraph" w:styleId="Heading2">
    <w:name w:val="heading 2"/>
    <w:basedOn w:val="Normal"/>
    <w:next w:val="Normal"/>
    <w:link w:val="Heading2Char"/>
    <w:uiPriority w:val="9"/>
    <w:unhideWhenUsed/>
    <w:qFormat/>
    <w:rsid w:val="00A1201F"/>
    <w:pPr>
      <w:keepNext/>
      <w:keepLines/>
      <w:spacing w:before="40"/>
      <w:outlineLvl w:val="1"/>
    </w:pPr>
    <w:rPr>
      <w:rFonts w:eastAsiaTheme="majorEastAsia" w:cstheme="majorBidi"/>
      <w:b/>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1AE4"/>
    <w:pPr>
      <w:tabs>
        <w:tab w:val="center" w:pos="4680"/>
        <w:tab w:val="right" w:pos="9360"/>
      </w:tabs>
    </w:pPr>
  </w:style>
  <w:style w:type="character" w:customStyle="1" w:styleId="HeaderChar">
    <w:name w:val="Header Char"/>
    <w:basedOn w:val="DefaultParagraphFont"/>
    <w:link w:val="Header"/>
    <w:uiPriority w:val="99"/>
    <w:rsid w:val="00D41AE4"/>
  </w:style>
  <w:style w:type="paragraph" w:styleId="Footer">
    <w:name w:val="footer"/>
    <w:basedOn w:val="Normal"/>
    <w:link w:val="FooterChar"/>
    <w:uiPriority w:val="99"/>
    <w:unhideWhenUsed/>
    <w:rsid w:val="00D41AE4"/>
    <w:pPr>
      <w:tabs>
        <w:tab w:val="center" w:pos="4680"/>
        <w:tab w:val="right" w:pos="9360"/>
      </w:tabs>
    </w:pPr>
  </w:style>
  <w:style w:type="character" w:customStyle="1" w:styleId="FooterChar">
    <w:name w:val="Footer Char"/>
    <w:basedOn w:val="DefaultParagraphFont"/>
    <w:link w:val="Footer"/>
    <w:uiPriority w:val="99"/>
    <w:rsid w:val="00D41AE4"/>
  </w:style>
  <w:style w:type="paragraph" w:styleId="BalloonText">
    <w:name w:val="Balloon Text"/>
    <w:basedOn w:val="Normal"/>
    <w:link w:val="BalloonTextChar"/>
    <w:uiPriority w:val="99"/>
    <w:semiHidden/>
    <w:unhideWhenUsed/>
    <w:rsid w:val="00D41AE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41AE4"/>
    <w:rPr>
      <w:rFonts w:ascii="Times New Roman" w:hAnsi="Times New Roman" w:cs="Times New Roman"/>
      <w:sz w:val="18"/>
      <w:szCs w:val="18"/>
    </w:rPr>
  </w:style>
  <w:style w:type="paragraph" w:customStyle="1" w:styleId="BasicParagraph">
    <w:name w:val="[Basic Paragraph]"/>
    <w:basedOn w:val="Normal"/>
    <w:uiPriority w:val="99"/>
    <w:rsid w:val="008932BD"/>
    <w:pPr>
      <w:autoSpaceDE w:val="0"/>
      <w:autoSpaceDN w:val="0"/>
      <w:adjustRightInd w:val="0"/>
      <w:spacing w:line="288" w:lineRule="auto"/>
      <w:textAlignment w:val="center"/>
    </w:pPr>
    <w:rPr>
      <w:rFonts w:ascii="Minion Pro" w:hAnsi="Minion Pro" w:cs="Minion Pro"/>
      <w:color w:val="000000"/>
      <w:lang w:val="en-US"/>
    </w:rPr>
  </w:style>
  <w:style w:type="character" w:styleId="Hyperlink">
    <w:name w:val="Hyperlink"/>
    <w:basedOn w:val="DefaultParagraphFont"/>
    <w:uiPriority w:val="99"/>
    <w:unhideWhenUsed/>
    <w:rsid w:val="0066046D"/>
    <w:rPr>
      <w:color w:val="0563C1" w:themeColor="hyperlink"/>
      <w:u w:val="single"/>
    </w:rPr>
  </w:style>
  <w:style w:type="character" w:styleId="UnresolvedMention">
    <w:name w:val="Unresolved Mention"/>
    <w:basedOn w:val="DefaultParagraphFont"/>
    <w:uiPriority w:val="99"/>
    <w:semiHidden/>
    <w:unhideWhenUsed/>
    <w:rsid w:val="0066046D"/>
    <w:rPr>
      <w:color w:val="605E5C"/>
      <w:shd w:val="clear" w:color="auto" w:fill="E1DFDD"/>
    </w:rPr>
  </w:style>
  <w:style w:type="character" w:customStyle="1" w:styleId="Heading1Char">
    <w:name w:val="Heading 1 Char"/>
    <w:basedOn w:val="DefaultParagraphFont"/>
    <w:link w:val="Heading1"/>
    <w:uiPriority w:val="9"/>
    <w:rsid w:val="00A1201F"/>
    <w:rPr>
      <w:rFonts w:ascii="Arial" w:eastAsiaTheme="majorEastAsia" w:hAnsi="Arial" w:cstheme="majorBidi"/>
      <w:b/>
      <w:sz w:val="40"/>
      <w:szCs w:val="32"/>
    </w:rPr>
  </w:style>
  <w:style w:type="paragraph" w:styleId="Title">
    <w:name w:val="Title"/>
    <w:basedOn w:val="Normal"/>
    <w:next w:val="Normal"/>
    <w:link w:val="TitleChar"/>
    <w:uiPriority w:val="10"/>
    <w:qFormat/>
    <w:rsid w:val="00A1201F"/>
    <w:pPr>
      <w:contextualSpacing/>
    </w:pPr>
    <w:rPr>
      <w:rFonts w:ascii="Arial Black" w:eastAsiaTheme="majorEastAsia" w:hAnsi="Arial Black" w:cstheme="majorBidi"/>
      <w:b/>
      <w:spacing w:val="-10"/>
      <w:kern w:val="28"/>
      <w:sz w:val="48"/>
      <w:szCs w:val="56"/>
    </w:rPr>
  </w:style>
  <w:style w:type="character" w:customStyle="1" w:styleId="TitleChar">
    <w:name w:val="Title Char"/>
    <w:basedOn w:val="DefaultParagraphFont"/>
    <w:link w:val="Title"/>
    <w:uiPriority w:val="10"/>
    <w:rsid w:val="00A1201F"/>
    <w:rPr>
      <w:rFonts w:ascii="Arial Black" w:eastAsiaTheme="majorEastAsia" w:hAnsi="Arial Black" w:cstheme="majorBidi"/>
      <w:b/>
      <w:spacing w:val="-10"/>
      <w:kern w:val="28"/>
      <w:sz w:val="48"/>
      <w:szCs w:val="56"/>
    </w:rPr>
  </w:style>
  <w:style w:type="character" w:customStyle="1" w:styleId="Heading2Char">
    <w:name w:val="Heading 2 Char"/>
    <w:basedOn w:val="DefaultParagraphFont"/>
    <w:link w:val="Heading2"/>
    <w:uiPriority w:val="9"/>
    <w:rsid w:val="00A1201F"/>
    <w:rPr>
      <w:rFonts w:ascii="Arial" w:eastAsiaTheme="majorEastAsia" w:hAnsi="Arial" w:cstheme="majorBidi"/>
      <w:b/>
      <w:sz w:val="3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hane.guadeloupe@vlrehab.ca"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ctvnews.ca/northern-ontario/article/lifeline-on-wheels-manitoulin-transport-honoured-for-decades-of-eye-van-suppor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FD6FFA3F20A241933B47169AFA9630" ma:contentTypeVersion="15" ma:contentTypeDescription="Create a new document." ma:contentTypeScope="" ma:versionID="03ce56fd5ab931f74ea2a103a094c0c4">
  <xsd:schema xmlns:xsd="http://www.w3.org/2001/XMLSchema" xmlns:xs="http://www.w3.org/2001/XMLSchema" xmlns:p="http://schemas.microsoft.com/office/2006/metadata/properties" xmlns:ns2="05c01ad9-f2a7-45b6-80a4-759c2728cfbd" xmlns:ns3="2cf44289-0163-4709-bc04-72543404b507" targetNamespace="http://schemas.microsoft.com/office/2006/metadata/properties" ma:root="true" ma:fieldsID="5ab3ae3f2b3dca2e5043b73ab67640d6" ns2:_="" ns3:_="">
    <xsd:import namespace="05c01ad9-f2a7-45b6-80a4-759c2728cfbd"/>
    <xsd:import namespace="2cf44289-0163-4709-bc04-72543404b5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c01ad9-f2a7-45b6-80a4-759c2728cf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792b97e-a1ac-4342-99f9-0edbd5c820a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f44289-0163-4709-bc04-72543404b50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e04e3ec-7852-42e9-996d-d227fbd2eaf2}" ma:internalName="TaxCatchAll" ma:showField="CatchAllData" ma:web="2cf44289-0163-4709-bc04-72543404b5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cf44289-0163-4709-bc04-72543404b507" xsi:nil="true"/>
    <lcf76f155ced4ddcb4097134ff3c332f xmlns="05c01ad9-f2a7-45b6-80a4-759c2728cfb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CA55B4E-A16D-48E5-974F-187E4A264F9D}">
  <ds:schemaRefs>
    <ds:schemaRef ds:uri="http://schemas.microsoft.com/sharepoint/v3/contenttype/forms"/>
  </ds:schemaRefs>
</ds:datastoreItem>
</file>

<file path=customXml/itemProps2.xml><?xml version="1.0" encoding="utf-8"?>
<ds:datastoreItem xmlns:ds="http://schemas.openxmlformats.org/officeDocument/2006/customXml" ds:itemID="{0F5F4C57-E33C-4A33-B593-9999DBFB1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c01ad9-f2a7-45b6-80a4-759c2728cfbd"/>
    <ds:schemaRef ds:uri="2cf44289-0163-4709-bc04-72543404b5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A7FB9B-7C3D-4690-A5BD-5443490E045A}">
  <ds:schemaRefs>
    <ds:schemaRef ds:uri="http://schemas.microsoft.com/office/2006/metadata/properties"/>
    <ds:schemaRef ds:uri="http://schemas.microsoft.com/office/infopath/2007/PartnerControls"/>
    <ds:schemaRef ds:uri="2cf44289-0163-4709-bc04-72543404b507"/>
    <ds:schemaRef ds:uri="05c01ad9-f2a7-45b6-80a4-759c2728cfbd"/>
  </ds:schemaRefs>
</ds:datastoreItem>
</file>

<file path=docProps/app.xml><?xml version="1.0" encoding="utf-8"?>
<Properties xmlns="http://schemas.openxmlformats.org/officeDocument/2006/extended-properties" xmlns:vt="http://schemas.openxmlformats.org/officeDocument/2006/docPropsVTypes">
  <Template>Normal</Template>
  <TotalTime>636</TotalTime>
  <Pages>2</Pages>
  <Words>570</Words>
  <Characters>3408</Characters>
  <Application>Microsoft Office Word</Application>
  <DocSecurity>0</DocSecurity>
  <Lines>72</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Taylor</dc:creator>
  <cp:keywords/>
  <dc:description/>
  <cp:lastModifiedBy>Shane Guadeloupe</cp:lastModifiedBy>
  <cp:revision>250</cp:revision>
  <dcterms:created xsi:type="dcterms:W3CDTF">2024-05-24T16:14:00Z</dcterms:created>
  <dcterms:modified xsi:type="dcterms:W3CDTF">2026-06-18T14:31:00Z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0x010100CBFD6FFA3F20A241933B47169AFA9630</vt:lpwstr>
  </property>
  <property fmtid="{D5CDD505-2E9C-101B-9397-08002B2CF9AE}" pid="3" name="GrammarlyDocumentId">
    <vt:lpwstr>4aa86f26c023be7b07971fc311cc1717aaaac9b24329859e63f800a2d0790a6b</vt:lpwstr>
  </property>
  <property fmtid="{D5CDD505-2E9C-101B-9397-08002B2CF9AE}" pid="4" name="MediaServiceImageTags">
    <vt:lpwstr/>
  </property>
</Properties>
</file>