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FF54F" w14:textId="3E5206FA" w:rsidR="00D41AE4" w:rsidRPr="005D3613" w:rsidRDefault="10AA3BFD" w:rsidP="007B56DA">
      <w:pPr>
        <w:pStyle w:val="Title"/>
        <w:spacing w:line="276" w:lineRule="auto"/>
        <w:jc w:val="center"/>
        <w:rPr>
          <w:rFonts w:ascii="Arial" w:hAnsi="Arial" w:cs="Arial"/>
          <w:lang w:val="fr-CA"/>
        </w:rPr>
      </w:pPr>
      <w:r w:rsidRPr="005D3613">
        <w:rPr>
          <w:rFonts w:ascii="Arial" w:hAnsi="Arial" w:cs="Arial"/>
          <w:lang w:val="fr-CA"/>
        </w:rPr>
        <w:t>Cr</w:t>
      </w:r>
      <w:r w:rsidR="005D3613" w:rsidRPr="005D3613">
        <w:rPr>
          <w:rFonts w:ascii="Arial" w:hAnsi="Arial" w:cs="Arial"/>
          <w:lang w:val="fr-CA"/>
        </w:rPr>
        <w:t>é</w:t>
      </w:r>
      <w:r w:rsidRPr="005D3613">
        <w:rPr>
          <w:rFonts w:ascii="Arial" w:hAnsi="Arial" w:cs="Arial"/>
          <w:lang w:val="fr-CA"/>
        </w:rPr>
        <w:t>dit</w:t>
      </w:r>
      <w:r w:rsidR="005D3613" w:rsidRPr="005D3613">
        <w:rPr>
          <w:rFonts w:ascii="Arial" w:hAnsi="Arial" w:cs="Arial"/>
          <w:lang w:val="fr-CA"/>
        </w:rPr>
        <w:t xml:space="preserve"> d’impôt pour personnes h</w:t>
      </w:r>
      <w:r w:rsidR="005D3613">
        <w:rPr>
          <w:rFonts w:ascii="Arial" w:hAnsi="Arial" w:cs="Arial"/>
          <w:lang w:val="fr-CA"/>
        </w:rPr>
        <w:t>andicapées</w:t>
      </w:r>
    </w:p>
    <w:p w14:paraId="309A846C" w14:textId="7B9E4B83" w:rsidR="00A35374" w:rsidRPr="002C28C3" w:rsidRDefault="006358AE" w:rsidP="00A35374">
      <w:pPr>
        <w:pStyle w:val="Heading1"/>
        <w:jc w:val="center"/>
        <w:rPr>
          <w:rFonts w:ascii="Arial" w:hAnsi="Arial" w:cs="Arial"/>
          <w:sz w:val="36"/>
          <w:szCs w:val="36"/>
          <w:lang w:val="fr-CA"/>
        </w:rPr>
      </w:pPr>
      <w:r>
        <w:rPr>
          <w:rFonts w:ascii="Arial" w:hAnsi="Arial" w:cs="Arial"/>
          <w:sz w:val="36"/>
          <w:szCs w:val="36"/>
          <w:lang w:val="fr-CA"/>
        </w:rPr>
        <w:t xml:space="preserve">Le </w:t>
      </w:r>
      <w:r w:rsidR="00A35374" w:rsidRPr="00545B01">
        <w:rPr>
          <w:rFonts w:ascii="Arial" w:hAnsi="Arial" w:cs="Arial"/>
          <w:sz w:val="36"/>
          <w:szCs w:val="36"/>
          <w:lang w:val="fr-CA"/>
        </w:rPr>
        <w:t>PSP</w:t>
      </w:r>
      <w:r w:rsidR="00A35374">
        <w:rPr>
          <w:rFonts w:ascii="Arial" w:hAnsi="Arial" w:cs="Arial"/>
          <w:sz w:val="36"/>
          <w:szCs w:val="36"/>
          <w:lang w:val="fr-CA"/>
        </w:rPr>
        <w:t>H</w:t>
      </w:r>
      <w:r w:rsidR="00A35374" w:rsidRPr="00545B01">
        <w:rPr>
          <w:rFonts w:ascii="Arial" w:hAnsi="Arial" w:cs="Arial"/>
          <w:sz w:val="36"/>
          <w:szCs w:val="36"/>
          <w:lang w:val="fr-CA"/>
        </w:rPr>
        <w:t xml:space="preserve"> peut-il m</w:t>
      </w:r>
      <w:r w:rsidR="00A35374">
        <w:rPr>
          <w:rFonts w:ascii="Arial" w:hAnsi="Arial" w:cs="Arial"/>
          <w:sz w:val="36"/>
          <w:szCs w:val="36"/>
          <w:lang w:val="fr-CA"/>
        </w:rPr>
        <w:t>’aider à demander l</w:t>
      </w:r>
      <w:r w:rsidR="00D02363">
        <w:rPr>
          <w:rFonts w:ascii="Arial" w:hAnsi="Arial" w:cs="Arial"/>
          <w:sz w:val="36"/>
          <w:szCs w:val="36"/>
          <w:lang w:val="fr-CA"/>
        </w:rPr>
        <w:t>e</w:t>
      </w:r>
      <w:r w:rsidR="00A35374">
        <w:rPr>
          <w:rFonts w:ascii="Arial" w:hAnsi="Arial" w:cs="Arial"/>
          <w:sz w:val="36"/>
          <w:szCs w:val="36"/>
          <w:lang w:val="fr-CA"/>
        </w:rPr>
        <w:t xml:space="preserve"> </w:t>
      </w:r>
      <w:r w:rsidR="00D02363">
        <w:rPr>
          <w:rFonts w:ascii="Arial" w:hAnsi="Arial" w:cs="Arial"/>
          <w:sz w:val="36"/>
          <w:szCs w:val="36"/>
          <w:lang w:val="fr-CA"/>
        </w:rPr>
        <w:t>CIPH</w:t>
      </w:r>
      <w:r w:rsidR="00A35374">
        <w:rPr>
          <w:rFonts w:ascii="Arial" w:hAnsi="Arial" w:cs="Arial"/>
          <w:sz w:val="36"/>
          <w:szCs w:val="36"/>
          <w:lang w:val="fr-CA"/>
        </w:rPr>
        <w:t xml:space="preserve">  </w:t>
      </w:r>
    </w:p>
    <w:p w14:paraId="180A59C3" w14:textId="31A3B91B" w:rsidR="4BB1A356" w:rsidRPr="00735218" w:rsidRDefault="00735218" w:rsidP="43DE8807">
      <w:pPr>
        <w:pStyle w:val="Heading2"/>
        <w:rPr>
          <w:rFonts w:ascii="Arial" w:hAnsi="Arial" w:cs="Arial"/>
          <w:lang w:val="fr-CA"/>
        </w:rPr>
      </w:pPr>
      <w:r w:rsidRPr="00801B50">
        <w:rPr>
          <w:rFonts w:ascii="Arial" w:hAnsi="Arial" w:cs="Arial"/>
          <w:lang w:val="fr-CA"/>
        </w:rPr>
        <w:t xml:space="preserve">Comment </w:t>
      </w:r>
      <w:r>
        <w:rPr>
          <w:rFonts w:ascii="Arial" w:hAnsi="Arial" w:cs="Arial"/>
          <w:lang w:val="fr-CA"/>
        </w:rPr>
        <w:t>nos</w:t>
      </w:r>
      <w:r w:rsidRPr="00801B50">
        <w:rPr>
          <w:rFonts w:ascii="Arial" w:hAnsi="Arial" w:cs="Arial"/>
          <w:lang w:val="fr-CA"/>
        </w:rPr>
        <w:t xml:space="preserve"> orienteurs en pr</w:t>
      </w:r>
      <w:r>
        <w:rPr>
          <w:rFonts w:ascii="Arial" w:hAnsi="Arial" w:cs="Arial"/>
          <w:lang w:val="fr-CA"/>
        </w:rPr>
        <w:t>estation d’invalidité peuvent-ils aider?</w:t>
      </w:r>
      <w:r w:rsidRPr="00801B50">
        <w:rPr>
          <w:rFonts w:ascii="Arial" w:hAnsi="Arial" w:cs="Arial"/>
          <w:lang w:val="fr-CA"/>
        </w:rPr>
        <w:t xml:space="preserve"> </w:t>
      </w:r>
    </w:p>
    <w:p w14:paraId="145E2993" w14:textId="77777777" w:rsidR="00430A04" w:rsidRPr="00430A04" w:rsidRDefault="00430A04" w:rsidP="00430A04">
      <w:pPr>
        <w:pStyle w:val="ListParagraph"/>
        <w:numPr>
          <w:ilvl w:val="0"/>
          <w:numId w:val="1"/>
        </w:numPr>
        <w:rPr>
          <w:rFonts w:ascii="Arial" w:hAnsi="Arial" w:cs="Arial"/>
          <w:lang w:val="fr-CA"/>
        </w:rPr>
      </w:pPr>
      <w:r w:rsidRPr="00430A04">
        <w:rPr>
          <w:rFonts w:ascii="Arial" w:hAnsi="Arial" w:cs="Arial"/>
          <w:lang w:val="fr-CA"/>
        </w:rPr>
        <w:t xml:space="preserve">Les orienteurs en prestations d’invalidité de RDVC offrent un soutien personnalisé, au cas par cas, aux demandeurs qui souhaitent comprendre l’ensemble du processus de demande de prestations.  </w:t>
      </w:r>
    </w:p>
    <w:p w14:paraId="31C11806" w14:textId="047D73E4" w:rsidR="001B4264" w:rsidRPr="00B5364D" w:rsidRDefault="00E37974" w:rsidP="43DE8807">
      <w:pPr>
        <w:pStyle w:val="Heading2"/>
        <w:rPr>
          <w:rFonts w:ascii="Arial" w:hAnsi="Arial" w:cs="Arial"/>
          <w:b/>
          <w:bCs/>
          <w:lang w:val="fr-CA"/>
        </w:rPr>
      </w:pPr>
      <w:r w:rsidRPr="00B5364D">
        <w:rPr>
          <w:b/>
          <w:bCs/>
          <w:lang w:val="fr-CA"/>
        </w:rPr>
        <w:t>Qu’est-ce que le cr</w:t>
      </w:r>
      <w:r w:rsidR="00B5364D">
        <w:rPr>
          <w:b/>
          <w:bCs/>
          <w:lang w:val="fr-CA"/>
        </w:rPr>
        <w:t>é</w:t>
      </w:r>
      <w:r w:rsidRPr="00B5364D">
        <w:rPr>
          <w:b/>
          <w:bCs/>
          <w:lang w:val="fr-CA"/>
        </w:rPr>
        <w:t>dit d’impôt</w:t>
      </w:r>
      <w:r w:rsidR="00B5364D" w:rsidRPr="00B5364D">
        <w:rPr>
          <w:b/>
          <w:bCs/>
          <w:lang w:val="fr-CA"/>
        </w:rPr>
        <w:t xml:space="preserve"> pour perso</w:t>
      </w:r>
      <w:r w:rsidR="00B5364D">
        <w:rPr>
          <w:b/>
          <w:bCs/>
          <w:lang w:val="fr-CA"/>
        </w:rPr>
        <w:t>nnes handicapées?</w:t>
      </w:r>
      <w:r w:rsidR="70D7245C" w:rsidRPr="00B5364D">
        <w:rPr>
          <w:b/>
          <w:bCs/>
          <w:lang w:val="fr-CA"/>
        </w:rPr>
        <w:t xml:space="preserve"> </w:t>
      </w:r>
    </w:p>
    <w:p w14:paraId="675A038B" w14:textId="77777777" w:rsidR="004F08B5" w:rsidRPr="004F08B5" w:rsidRDefault="004F08B5" w:rsidP="004F08B5">
      <w:pPr>
        <w:pStyle w:val="ListParagraph"/>
        <w:numPr>
          <w:ilvl w:val="0"/>
          <w:numId w:val="3"/>
        </w:numPr>
        <w:spacing w:line="276" w:lineRule="auto"/>
        <w:rPr>
          <w:rFonts w:ascii="Arial" w:hAnsi="Arial" w:cs="Arial"/>
          <w:b/>
          <w:bCs/>
          <w:lang w:val="fr-CA"/>
        </w:rPr>
      </w:pPr>
      <w:r w:rsidRPr="004F08B5">
        <w:rPr>
          <w:rFonts w:ascii="Arial" w:hAnsi="Arial" w:cs="Arial"/>
          <w:color w:val="333333"/>
          <w:shd w:val="clear" w:color="auto" w:fill="FFFFFF"/>
          <w:lang w:val="fr-CA"/>
        </w:rPr>
        <w:t>Le crédit d'impôt pour personnes handicapées (CIPH) est un crédit d'impôt non remboursable qui aide les personnes handicapées, et les membres de leur famille les soutenant à réduire l'impôt sur le revenu qu'ils pourraient avoir à payer.</w:t>
      </w:r>
    </w:p>
    <w:p w14:paraId="31AA2946" w14:textId="6A6047BB" w:rsidR="00950AB2" w:rsidRDefault="00950AB2" w:rsidP="00950AB2">
      <w:pPr>
        <w:pStyle w:val="NormalWeb"/>
        <w:numPr>
          <w:ilvl w:val="0"/>
          <w:numId w:val="3"/>
        </w:numPr>
        <w:shd w:val="clear" w:color="auto" w:fill="FFFFFF"/>
        <w:spacing w:before="0" w:beforeAutospacing="0" w:after="173" w:afterAutospacing="0"/>
        <w:rPr>
          <w:rFonts w:ascii="Arial" w:hAnsi="Arial" w:cs="Arial"/>
          <w:color w:val="333333"/>
          <w:lang w:val="fr-CA"/>
        </w:rPr>
      </w:pPr>
      <w:r w:rsidRPr="00950AB2">
        <w:rPr>
          <w:rFonts w:ascii="Arial" w:hAnsi="Arial" w:cs="Arial"/>
          <w:color w:val="333333"/>
          <w:lang w:val="fr-CA"/>
        </w:rPr>
        <w:t xml:space="preserve">Si vous avez une déficience grave et </w:t>
      </w:r>
      <w:r w:rsidR="0050288F">
        <w:rPr>
          <w:rFonts w:ascii="Arial" w:hAnsi="Arial" w:cs="Arial"/>
          <w:color w:val="333333"/>
          <w:lang w:val="fr-CA"/>
        </w:rPr>
        <w:t>à long terme</w:t>
      </w:r>
      <w:r w:rsidRPr="00950AB2">
        <w:rPr>
          <w:rFonts w:ascii="Arial" w:hAnsi="Arial" w:cs="Arial"/>
          <w:color w:val="333333"/>
          <w:lang w:val="fr-CA"/>
        </w:rPr>
        <w:t xml:space="preserve">, vous pouvez faire une demande de crédit. Si votre demande est approuvée, vous pourrez réclamer le crédit au moment de </w:t>
      </w:r>
      <w:r w:rsidR="000C0E17">
        <w:rPr>
          <w:rFonts w:ascii="Arial" w:hAnsi="Arial" w:cs="Arial"/>
          <w:color w:val="333333"/>
          <w:lang w:val="fr-CA"/>
        </w:rPr>
        <w:t>produire votre déclaration de revenus</w:t>
      </w:r>
      <w:r w:rsidRPr="00950AB2">
        <w:rPr>
          <w:rFonts w:ascii="Arial" w:hAnsi="Arial" w:cs="Arial"/>
          <w:color w:val="333333"/>
          <w:lang w:val="fr-CA"/>
        </w:rPr>
        <w:t>.</w:t>
      </w:r>
    </w:p>
    <w:p w14:paraId="7207C7B4" w14:textId="77777777" w:rsidR="00F3701E" w:rsidRPr="00F3701E" w:rsidRDefault="00F3701E" w:rsidP="00F3701E">
      <w:pPr>
        <w:pStyle w:val="NormalWeb"/>
        <w:numPr>
          <w:ilvl w:val="0"/>
          <w:numId w:val="3"/>
        </w:numPr>
        <w:shd w:val="clear" w:color="auto" w:fill="FFFFFF"/>
        <w:spacing w:before="0" w:beforeAutospacing="0" w:after="173" w:afterAutospacing="0"/>
        <w:rPr>
          <w:rFonts w:ascii="Arial" w:hAnsi="Arial" w:cs="Arial"/>
          <w:color w:val="333333"/>
          <w:lang w:val="fr-CA"/>
        </w:rPr>
      </w:pPr>
      <w:r w:rsidRPr="00F3701E">
        <w:rPr>
          <w:rFonts w:ascii="Arial" w:hAnsi="Arial" w:cs="Arial"/>
          <w:color w:val="333333"/>
          <w:lang w:val="fr-CA"/>
        </w:rPr>
        <w:t>En réduisant le montant de l'impôt sur le revenu que vous pourriez avoir à payer, le CIPH vise à compenser une partie des coûts supplémentaires reliés à la déficience.</w:t>
      </w:r>
    </w:p>
    <w:p w14:paraId="1EF9B1A4" w14:textId="52C2C098" w:rsidR="6FC733EC" w:rsidRPr="00737884" w:rsidRDefault="00737884" w:rsidP="43DE8807">
      <w:pPr>
        <w:pStyle w:val="ListParagraph"/>
        <w:numPr>
          <w:ilvl w:val="0"/>
          <w:numId w:val="3"/>
        </w:numPr>
        <w:spacing w:line="276" w:lineRule="auto"/>
        <w:rPr>
          <w:rFonts w:ascii="Arial" w:hAnsi="Arial" w:cs="Arial"/>
          <w:b/>
          <w:bCs/>
          <w:lang w:val="fr-CA"/>
        </w:rPr>
      </w:pPr>
      <w:r w:rsidRPr="00737884">
        <w:rPr>
          <w:rFonts w:ascii="Arial" w:hAnsi="Arial" w:cs="Arial"/>
          <w:lang w:val="fr-CA"/>
        </w:rPr>
        <w:t xml:space="preserve">Être admissible au </w:t>
      </w:r>
      <w:r>
        <w:rPr>
          <w:rFonts w:ascii="Arial" w:hAnsi="Arial" w:cs="Arial"/>
          <w:lang w:val="fr-CA"/>
        </w:rPr>
        <w:t>CIPH</w:t>
      </w:r>
      <w:r w:rsidRPr="00737884">
        <w:rPr>
          <w:rFonts w:ascii="Arial" w:hAnsi="Arial" w:cs="Arial"/>
          <w:lang w:val="fr-CA"/>
        </w:rPr>
        <w:t xml:space="preserve"> peut vous aider à accéder à d'autres programmes fédéraux.</w:t>
      </w:r>
      <w:r w:rsidRPr="00737884">
        <w:rPr>
          <w:rFonts w:ascii="Arial" w:hAnsi="Arial" w:cs="Arial"/>
          <w:lang w:val="fr-CA"/>
        </w:rPr>
        <w:t xml:space="preserve"> </w:t>
      </w:r>
    </w:p>
    <w:p w14:paraId="025462E5" w14:textId="77777777" w:rsidR="00397B03" w:rsidRPr="00397B03" w:rsidRDefault="00397B03" w:rsidP="00397B03">
      <w:pPr>
        <w:spacing w:line="276" w:lineRule="auto"/>
        <w:rPr>
          <w:rFonts w:ascii="Arial" w:hAnsi="Arial" w:cs="Arial"/>
          <w:b/>
          <w:bCs/>
          <w:lang w:val="fr-CA"/>
        </w:rPr>
      </w:pPr>
    </w:p>
    <w:p w14:paraId="0D97763B" w14:textId="7B29CA5F" w:rsidR="001B4264" w:rsidRDefault="00737884" w:rsidP="43DE8807">
      <w:pPr>
        <w:pStyle w:val="Heading2"/>
        <w:rPr>
          <w:rFonts w:ascii="Arial" w:hAnsi="Arial" w:cs="Arial"/>
          <w:b/>
          <w:bCs/>
        </w:rPr>
      </w:pPr>
      <w:r>
        <w:rPr>
          <w:b/>
          <w:bCs/>
        </w:rPr>
        <w:t xml:space="preserve">Critères </w:t>
      </w:r>
      <w:proofErr w:type="spellStart"/>
      <w:r>
        <w:rPr>
          <w:b/>
          <w:bCs/>
        </w:rPr>
        <w:t>d</w:t>
      </w:r>
      <w:r w:rsidR="00230005">
        <w:rPr>
          <w:b/>
          <w:bCs/>
        </w:rPr>
        <w:t>’</w:t>
      </w:r>
      <w:r>
        <w:rPr>
          <w:b/>
          <w:bCs/>
        </w:rPr>
        <w:t>admissibilité</w:t>
      </w:r>
      <w:proofErr w:type="spellEnd"/>
      <w:r>
        <w:rPr>
          <w:b/>
          <w:bCs/>
        </w:rPr>
        <w:t xml:space="preserve"> </w:t>
      </w:r>
    </w:p>
    <w:p w14:paraId="54676FE4" w14:textId="387ED760" w:rsidR="00F25069" w:rsidRPr="00C92236" w:rsidRDefault="00F25069" w:rsidP="00C92236">
      <w:pPr>
        <w:pStyle w:val="ListParagraph"/>
        <w:numPr>
          <w:ilvl w:val="0"/>
          <w:numId w:val="4"/>
        </w:numPr>
        <w:spacing w:line="276" w:lineRule="auto"/>
        <w:rPr>
          <w:rFonts w:ascii="Arial" w:hAnsi="Arial" w:cs="Arial"/>
          <w:b/>
          <w:bCs/>
          <w:lang w:val="fr-CA"/>
        </w:rPr>
      </w:pPr>
      <w:r w:rsidRPr="00C92236">
        <w:rPr>
          <w:rFonts w:ascii="Arial" w:hAnsi="Arial" w:cs="Arial"/>
          <w:color w:val="333333"/>
          <w:shd w:val="clear" w:color="auto" w:fill="FFFFFF"/>
          <w:lang w:val="fr-CA"/>
        </w:rPr>
        <w:t xml:space="preserve">Vous pourriez avoir droit au CIPH si un </w:t>
      </w:r>
      <w:r w:rsidR="00374627" w:rsidRPr="00C92236">
        <w:rPr>
          <w:rFonts w:ascii="Arial" w:hAnsi="Arial" w:cs="Arial"/>
          <w:color w:val="333333"/>
          <w:shd w:val="clear" w:color="auto" w:fill="FFFFFF"/>
          <w:lang w:val="fr-CA"/>
        </w:rPr>
        <w:t>médecin</w:t>
      </w:r>
      <w:r w:rsidRPr="00C92236">
        <w:rPr>
          <w:rFonts w:ascii="Arial" w:hAnsi="Arial" w:cs="Arial"/>
          <w:color w:val="333333"/>
          <w:shd w:val="clear" w:color="auto" w:fill="FFFFFF"/>
          <w:lang w:val="fr-CA"/>
        </w:rPr>
        <w:t xml:space="preserve"> certifie que vous avez une déficience grave et </w:t>
      </w:r>
      <w:r w:rsidR="00374627" w:rsidRPr="00C92236">
        <w:rPr>
          <w:rFonts w:ascii="Arial" w:hAnsi="Arial" w:cs="Arial"/>
          <w:color w:val="333333"/>
          <w:shd w:val="clear" w:color="auto" w:fill="FFFFFF"/>
          <w:lang w:val="fr-CA"/>
        </w:rPr>
        <w:t>à long terme</w:t>
      </w:r>
      <w:r w:rsidRPr="00C92236">
        <w:rPr>
          <w:rFonts w:ascii="Arial" w:hAnsi="Arial" w:cs="Arial"/>
          <w:color w:val="333333"/>
          <w:shd w:val="clear" w:color="auto" w:fill="FFFFFF"/>
          <w:lang w:val="fr-CA"/>
        </w:rPr>
        <w:t xml:space="preserve"> dans l'une des catégories, que vous avez des limitations considérables dans 2 catégories ou plus, ou que vous recevez des soins thérapeutiques pour soutenir une fonction vitale.</w:t>
      </w:r>
    </w:p>
    <w:p w14:paraId="277AA2CD" w14:textId="18192096" w:rsidR="001B4264" w:rsidRPr="005F39F3" w:rsidRDefault="001B4264" w:rsidP="007B56DA">
      <w:pPr>
        <w:pStyle w:val="ListParagraph"/>
        <w:numPr>
          <w:ilvl w:val="0"/>
          <w:numId w:val="4"/>
        </w:numPr>
        <w:spacing w:line="276" w:lineRule="auto"/>
        <w:rPr>
          <w:rFonts w:ascii="Arial" w:hAnsi="Arial" w:cs="Arial"/>
          <w:b/>
          <w:bCs/>
          <w:lang w:val="fr-CA"/>
        </w:rPr>
      </w:pPr>
      <w:r w:rsidRPr="005F39F3">
        <w:rPr>
          <w:rFonts w:ascii="Arial" w:hAnsi="Arial" w:cs="Arial"/>
          <w:b/>
          <w:bCs/>
          <w:lang w:val="fr-CA"/>
        </w:rPr>
        <w:lastRenderedPageBreak/>
        <w:t>Cat</w:t>
      </w:r>
      <w:r w:rsidR="00485584" w:rsidRPr="005F39F3">
        <w:rPr>
          <w:rFonts w:ascii="Arial" w:hAnsi="Arial" w:cs="Arial"/>
          <w:b/>
          <w:bCs/>
          <w:lang w:val="fr-CA"/>
        </w:rPr>
        <w:t>é</w:t>
      </w:r>
      <w:r w:rsidRPr="005F39F3">
        <w:rPr>
          <w:rFonts w:ascii="Arial" w:hAnsi="Arial" w:cs="Arial"/>
          <w:b/>
          <w:bCs/>
          <w:lang w:val="fr-CA"/>
        </w:rPr>
        <w:t>gories</w:t>
      </w:r>
      <w:r w:rsidR="00485584" w:rsidRPr="005F39F3">
        <w:rPr>
          <w:rFonts w:ascii="Arial" w:hAnsi="Arial" w:cs="Arial"/>
          <w:b/>
          <w:bCs/>
          <w:lang w:val="fr-CA"/>
        </w:rPr>
        <w:t xml:space="preserve"> </w:t>
      </w:r>
      <w:r w:rsidRPr="005F39F3">
        <w:rPr>
          <w:rFonts w:ascii="Arial" w:hAnsi="Arial" w:cs="Arial"/>
          <w:b/>
          <w:bCs/>
          <w:lang w:val="fr-CA"/>
        </w:rPr>
        <w:t>:</w:t>
      </w:r>
      <w:r w:rsidRPr="005F39F3">
        <w:rPr>
          <w:rFonts w:ascii="Arial" w:hAnsi="Arial" w:cs="Arial"/>
          <w:lang w:val="fr-CA"/>
        </w:rPr>
        <w:t xml:space="preserve"> (1) </w:t>
      </w:r>
      <w:r w:rsidR="00485584" w:rsidRPr="005F39F3">
        <w:rPr>
          <w:rFonts w:ascii="Arial" w:hAnsi="Arial" w:cs="Arial"/>
          <w:lang w:val="fr-CA"/>
        </w:rPr>
        <w:t>Marcher</w:t>
      </w:r>
      <w:r w:rsidRPr="005F39F3">
        <w:rPr>
          <w:rFonts w:ascii="Arial" w:hAnsi="Arial" w:cs="Arial"/>
          <w:lang w:val="fr-CA"/>
        </w:rPr>
        <w:t xml:space="preserve">, (2) </w:t>
      </w:r>
      <w:r w:rsidR="00485584" w:rsidRPr="005F39F3">
        <w:rPr>
          <w:rFonts w:ascii="Arial" w:hAnsi="Arial" w:cs="Arial"/>
          <w:lang w:val="fr-CA"/>
        </w:rPr>
        <w:t>Fonctions mentales</w:t>
      </w:r>
      <w:r w:rsidRPr="005F39F3">
        <w:rPr>
          <w:rFonts w:ascii="Arial" w:hAnsi="Arial" w:cs="Arial"/>
          <w:lang w:val="fr-CA"/>
        </w:rPr>
        <w:t xml:space="preserve">, (3) </w:t>
      </w:r>
      <w:r w:rsidR="00485584" w:rsidRPr="005F39F3">
        <w:rPr>
          <w:rFonts w:ascii="Arial" w:hAnsi="Arial" w:cs="Arial"/>
          <w:lang w:val="fr-CA"/>
        </w:rPr>
        <w:t>S’habiller</w:t>
      </w:r>
      <w:r w:rsidRPr="005F39F3">
        <w:rPr>
          <w:rFonts w:ascii="Arial" w:hAnsi="Arial" w:cs="Arial"/>
          <w:lang w:val="fr-CA"/>
        </w:rPr>
        <w:t xml:space="preserve">, (4) </w:t>
      </w:r>
      <w:r w:rsidR="00701289" w:rsidRPr="005F39F3">
        <w:rPr>
          <w:rFonts w:ascii="Arial" w:hAnsi="Arial" w:cs="Arial"/>
          <w:lang w:val="fr-CA"/>
        </w:rPr>
        <w:t>Se nourrir</w:t>
      </w:r>
      <w:r w:rsidRPr="005F39F3">
        <w:rPr>
          <w:rFonts w:ascii="Arial" w:hAnsi="Arial" w:cs="Arial"/>
          <w:lang w:val="fr-CA"/>
        </w:rPr>
        <w:t xml:space="preserve">, (5) </w:t>
      </w:r>
      <w:r w:rsidR="00970F3F" w:rsidRPr="005F39F3">
        <w:rPr>
          <w:rFonts w:ascii="Arial" w:hAnsi="Arial" w:cs="Arial"/>
          <w:lang w:val="fr-CA"/>
        </w:rPr>
        <w:t xml:space="preserve">Évacuer </w:t>
      </w:r>
      <w:r w:rsidRPr="005F39F3">
        <w:rPr>
          <w:rFonts w:ascii="Arial" w:hAnsi="Arial" w:cs="Arial"/>
          <w:lang w:val="fr-CA"/>
        </w:rPr>
        <w:t>(</w:t>
      </w:r>
      <w:r w:rsidR="00970F3F" w:rsidRPr="005F39F3">
        <w:rPr>
          <w:rFonts w:ascii="Arial" w:hAnsi="Arial" w:cs="Arial"/>
          <w:lang w:val="fr-CA"/>
        </w:rPr>
        <w:t xml:space="preserve">fonctions </w:t>
      </w:r>
      <w:r w:rsidR="005F39F3" w:rsidRPr="005F39F3">
        <w:rPr>
          <w:rFonts w:ascii="Arial" w:hAnsi="Arial" w:cs="Arial"/>
          <w:lang w:val="fr-CA"/>
        </w:rPr>
        <w:t>intestinales</w:t>
      </w:r>
      <w:r w:rsidRPr="005F39F3">
        <w:rPr>
          <w:rFonts w:ascii="Arial" w:hAnsi="Arial" w:cs="Arial"/>
          <w:lang w:val="fr-CA"/>
        </w:rPr>
        <w:t xml:space="preserve"> </w:t>
      </w:r>
      <w:r w:rsidR="005F39F3" w:rsidRPr="005F39F3">
        <w:rPr>
          <w:rFonts w:ascii="Arial" w:hAnsi="Arial" w:cs="Arial"/>
          <w:lang w:val="fr-CA"/>
        </w:rPr>
        <w:t>ou vésicales</w:t>
      </w:r>
      <w:r w:rsidRPr="005F39F3">
        <w:rPr>
          <w:rFonts w:ascii="Arial" w:hAnsi="Arial" w:cs="Arial"/>
          <w:lang w:val="fr-CA"/>
        </w:rPr>
        <w:t xml:space="preserve">, (6) </w:t>
      </w:r>
      <w:r w:rsidR="005F39F3" w:rsidRPr="005F39F3">
        <w:rPr>
          <w:rFonts w:ascii="Arial" w:hAnsi="Arial" w:cs="Arial"/>
          <w:lang w:val="fr-CA"/>
        </w:rPr>
        <w:t>En</w:t>
      </w:r>
      <w:r w:rsidR="005F39F3">
        <w:rPr>
          <w:rFonts w:ascii="Arial" w:hAnsi="Arial" w:cs="Arial"/>
          <w:lang w:val="fr-CA"/>
        </w:rPr>
        <w:t>tendre</w:t>
      </w:r>
      <w:r w:rsidRPr="005F39F3">
        <w:rPr>
          <w:rFonts w:ascii="Arial" w:hAnsi="Arial" w:cs="Arial"/>
          <w:lang w:val="fr-CA"/>
        </w:rPr>
        <w:t xml:space="preserve">, (7) </w:t>
      </w:r>
      <w:r w:rsidR="005F39F3">
        <w:rPr>
          <w:rFonts w:ascii="Arial" w:hAnsi="Arial" w:cs="Arial"/>
          <w:lang w:val="fr-CA"/>
        </w:rPr>
        <w:t>Parler</w:t>
      </w:r>
      <w:r w:rsidRPr="005F39F3">
        <w:rPr>
          <w:rFonts w:ascii="Arial" w:hAnsi="Arial" w:cs="Arial"/>
          <w:lang w:val="fr-CA"/>
        </w:rPr>
        <w:t>, (8) V</w:t>
      </w:r>
      <w:r w:rsidR="005F39F3">
        <w:rPr>
          <w:rFonts w:ascii="Arial" w:hAnsi="Arial" w:cs="Arial"/>
          <w:lang w:val="fr-CA"/>
        </w:rPr>
        <w:t>oir</w:t>
      </w:r>
      <w:r w:rsidRPr="005F39F3">
        <w:rPr>
          <w:rFonts w:ascii="Arial" w:hAnsi="Arial" w:cs="Arial"/>
          <w:lang w:val="fr-CA"/>
        </w:rPr>
        <w:t xml:space="preserve">, </w:t>
      </w:r>
      <w:r w:rsidR="005F39F3">
        <w:rPr>
          <w:rFonts w:ascii="Arial" w:hAnsi="Arial" w:cs="Arial"/>
          <w:lang w:val="fr-CA"/>
        </w:rPr>
        <w:t>et</w:t>
      </w:r>
      <w:r w:rsidRPr="005F39F3">
        <w:rPr>
          <w:rFonts w:ascii="Arial" w:hAnsi="Arial" w:cs="Arial"/>
          <w:lang w:val="fr-CA"/>
        </w:rPr>
        <w:t xml:space="preserve"> (9) </w:t>
      </w:r>
      <w:r w:rsidR="005F39F3">
        <w:rPr>
          <w:rFonts w:ascii="Arial" w:hAnsi="Arial" w:cs="Arial"/>
          <w:lang w:val="fr-CA"/>
        </w:rPr>
        <w:t>Soins thérapeutiques essentiels</w:t>
      </w:r>
      <w:r w:rsidRPr="005F39F3">
        <w:rPr>
          <w:rFonts w:ascii="Arial" w:hAnsi="Arial" w:cs="Arial"/>
          <w:lang w:val="fr-CA"/>
        </w:rPr>
        <w:t>.</w:t>
      </w:r>
    </w:p>
    <w:p w14:paraId="2554516F" w14:textId="2E277C70" w:rsidR="001B4264" w:rsidRPr="004A02CC" w:rsidRDefault="002A226D" w:rsidP="43DE8807">
      <w:pPr>
        <w:pStyle w:val="Heading2"/>
        <w:rPr>
          <w:rFonts w:ascii="Arial" w:hAnsi="Arial" w:cs="Arial"/>
          <w:b/>
          <w:bCs/>
          <w:lang w:val="fr-CA"/>
        </w:rPr>
      </w:pPr>
      <w:r w:rsidRPr="004A02CC">
        <w:rPr>
          <w:b/>
          <w:bCs/>
          <w:lang w:val="fr-CA"/>
        </w:rPr>
        <w:t>Comment faire une demande</w:t>
      </w:r>
    </w:p>
    <w:p w14:paraId="0D28AAB5" w14:textId="02158F95" w:rsidR="004A02CC" w:rsidRPr="004A02CC" w:rsidRDefault="001E7F1F" w:rsidP="004A02CC">
      <w:pPr>
        <w:pStyle w:val="ListParagraph"/>
        <w:numPr>
          <w:ilvl w:val="0"/>
          <w:numId w:val="5"/>
        </w:numPr>
        <w:spacing w:line="276" w:lineRule="auto"/>
        <w:rPr>
          <w:rFonts w:ascii="Arial" w:hAnsi="Arial" w:cs="Arial"/>
          <w:lang w:val="fr-CA"/>
        </w:rPr>
      </w:pPr>
      <w:r w:rsidRPr="001E7F1F">
        <w:rPr>
          <w:rFonts w:ascii="Arial" w:hAnsi="Arial" w:cs="Arial"/>
          <w:lang w:val="fr-CA"/>
        </w:rPr>
        <w:t>Vous pouvez faire une demande de CIPH</w:t>
      </w:r>
      <w:r w:rsidR="001B4264" w:rsidRPr="001E7F1F">
        <w:rPr>
          <w:rFonts w:ascii="Arial" w:hAnsi="Arial" w:cs="Arial"/>
          <w:lang w:val="fr-CA"/>
        </w:rPr>
        <w:t xml:space="preserve"> </w:t>
      </w:r>
      <w:r w:rsidRPr="001E7F1F">
        <w:rPr>
          <w:rFonts w:ascii="Arial" w:hAnsi="Arial" w:cs="Arial"/>
          <w:lang w:val="fr-CA"/>
        </w:rPr>
        <w:t xml:space="preserve">à tout moment de </w:t>
      </w:r>
      <w:r>
        <w:rPr>
          <w:rFonts w:ascii="Arial" w:hAnsi="Arial" w:cs="Arial"/>
          <w:lang w:val="fr-CA"/>
        </w:rPr>
        <w:t>l’année.</w:t>
      </w:r>
      <w:r w:rsidR="004A02CC">
        <w:rPr>
          <w:rFonts w:ascii="Arial" w:hAnsi="Arial" w:cs="Arial"/>
          <w:lang w:val="fr-CA"/>
        </w:rPr>
        <w:t xml:space="preserve"> </w:t>
      </w:r>
      <w:r w:rsidR="004A02CC" w:rsidRPr="004A02CC">
        <w:rPr>
          <w:rFonts w:ascii="Arial" w:hAnsi="Arial" w:cs="Arial"/>
          <w:color w:val="333333"/>
          <w:shd w:val="clear" w:color="auto" w:fill="FFFFFF"/>
          <w:lang w:val="fr-CA"/>
        </w:rPr>
        <w:t>Pour éviter un éventuel retard, soumettez votre demande de CIPH avant de produire votre déclaration de revenus.</w:t>
      </w:r>
    </w:p>
    <w:p w14:paraId="606ACDF3" w14:textId="71DF21B0" w:rsidR="001B4264" w:rsidRPr="00773DDB" w:rsidRDefault="00773DDB" w:rsidP="00773DDB">
      <w:pPr>
        <w:pStyle w:val="ListParagraph"/>
        <w:numPr>
          <w:ilvl w:val="0"/>
          <w:numId w:val="5"/>
        </w:numPr>
        <w:spacing w:line="276" w:lineRule="auto"/>
        <w:rPr>
          <w:rFonts w:ascii="Arial" w:hAnsi="Arial" w:cs="Arial"/>
          <w:lang w:val="fr-CA"/>
        </w:rPr>
      </w:pPr>
      <w:r w:rsidRPr="00E76794">
        <w:rPr>
          <w:rFonts w:ascii="Arial" w:hAnsi="Arial" w:cs="Arial"/>
          <w:color w:val="333333"/>
          <w:shd w:val="clear" w:color="auto" w:fill="FFFFFF"/>
          <w:lang w:val="fr-CA"/>
        </w:rPr>
        <w:t>Vous pouvez demander le CIPH au moyen du formulaire numérique ou du formulaire papier imprimé.</w:t>
      </w:r>
    </w:p>
    <w:p w14:paraId="743DB6F0" w14:textId="24745E53" w:rsidR="7DEED12E" w:rsidRPr="00DC09B6" w:rsidRDefault="00DC09B6" w:rsidP="43DE8807">
      <w:pPr>
        <w:pStyle w:val="ListParagraph"/>
        <w:numPr>
          <w:ilvl w:val="0"/>
          <w:numId w:val="5"/>
        </w:numPr>
        <w:spacing w:line="276" w:lineRule="auto"/>
        <w:rPr>
          <w:rFonts w:ascii="Arial" w:hAnsi="Arial" w:cs="Arial"/>
          <w:lang w:val="fr-CA"/>
        </w:rPr>
      </w:pPr>
      <w:r w:rsidRPr="00DC09B6">
        <w:rPr>
          <w:rFonts w:ascii="Arial" w:hAnsi="Arial" w:cs="Arial"/>
          <w:lang w:val="fr-CA"/>
        </w:rPr>
        <w:t>Nos orienteurs en prestations d'invalidité vous offrent les services suivants</w:t>
      </w:r>
      <w:r>
        <w:rPr>
          <w:rFonts w:ascii="Arial" w:hAnsi="Arial" w:cs="Arial"/>
          <w:lang w:val="fr-CA"/>
        </w:rPr>
        <w:t> :</w:t>
      </w:r>
    </w:p>
    <w:p w14:paraId="40278F63" w14:textId="2BDC1E72" w:rsidR="1E84A50D" w:rsidRPr="00DC09B6" w:rsidRDefault="00DC09B6" w:rsidP="43DE8807">
      <w:pPr>
        <w:pStyle w:val="ListParagraph"/>
        <w:numPr>
          <w:ilvl w:val="1"/>
          <w:numId w:val="5"/>
        </w:numPr>
        <w:spacing w:line="276" w:lineRule="auto"/>
        <w:rPr>
          <w:rFonts w:ascii="Arial" w:hAnsi="Arial" w:cs="Arial"/>
          <w:lang w:val="fr-CA"/>
        </w:rPr>
      </w:pPr>
      <w:r w:rsidRPr="00DC09B6">
        <w:rPr>
          <w:rFonts w:ascii="Arial" w:hAnsi="Arial" w:cs="Arial"/>
          <w:lang w:val="fr-CA"/>
        </w:rPr>
        <w:t xml:space="preserve">Aide pour remplir les </w:t>
      </w:r>
      <w:r w:rsidR="00675351" w:rsidRPr="00DC09B6">
        <w:rPr>
          <w:rFonts w:ascii="Arial" w:hAnsi="Arial" w:cs="Arial"/>
          <w:lang w:val="fr-CA"/>
        </w:rPr>
        <w:t>demandes</w:t>
      </w:r>
      <w:r>
        <w:rPr>
          <w:rFonts w:ascii="Arial" w:hAnsi="Arial" w:cs="Arial"/>
          <w:lang w:val="fr-CA"/>
        </w:rPr>
        <w:t>.</w:t>
      </w:r>
    </w:p>
    <w:p w14:paraId="6F346956" w14:textId="58B5BB7C" w:rsidR="1E84A50D" w:rsidRPr="00DC09B6" w:rsidRDefault="00DC09B6" w:rsidP="43DE8807">
      <w:pPr>
        <w:pStyle w:val="ListParagraph"/>
        <w:numPr>
          <w:ilvl w:val="1"/>
          <w:numId w:val="5"/>
        </w:numPr>
        <w:spacing w:line="276" w:lineRule="auto"/>
        <w:rPr>
          <w:rFonts w:ascii="Arial" w:hAnsi="Arial" w:cs="Arial"/>
          <w:lang w:val="fr-CA"/>
        </w:rPr>
      </w:pPr>
      <w:r w:rsidRPr="00DC09B6">
        <w:rPr>
          <w:rFonts w:ascii="Arial" w:hAnsi="Arial" w:cs="Arial"/>
          <w:lang w:val="fr-CA"/>
        </w:rPr>
        <w:t>Aide pour vous retrouver d</w:t>
      </w:r>
      <w:r>
        <w:rPr>
          <w:rFonts w:ascii="Arial" w:hAnsi="Arial" w:cs="Arial"/>
          <w:lang w:val="fr-CA"/>
        </w:rPr>
        <w:t>ans le processus d’appel en cas de refus d’une demande.</w:t>
      </w:r>
    </w:p>
    <w:p w14:paraId="55E36067" w14:textId="2B311585" w:rsidR="1E84A50D" w:rsidRPr="00DC09B6" w:rsidRDefault="00DC09B6" w:rsidP="43DE8807">
      <w:pPr>
        <w:pStyle w:val="ListParagraph"/>
        <w:numPr>
          <w:ilvl w:val="1"/>
          <w:numId w:val="5"/>
        </w:numPr>
        <w:spacing w:line="276" w:lineRule="auto"/>
        <w:rPr>
          <w:rFonts w:ascii="Arial" w:hAnsi="Arial" w:cs="Arial"/>
          <w:lang w:val="fr-CA"/>
        </w:rPr>
      </w:pPr>
      <w:r w:rsidRPr="00DC09B6">
        <w:rPr>
          <w:rFonts w:ascii="Arial" w:hAnsi="Arial" w:cs="Arial"/>
          <w:lang w:val="fr-CA"/>
        </w:rPr>
        <w:t>Suivi régulier pour s’assurer q</w:t>
      </w:r>
      <w:r>
        <w:rPr>
          <w:rFonts w:ascii="Arial" w:hAnsi="Arial" w:cs="Arial"/>
          <w:lang w:val="fr-CA"/>
        </w:rPr>
        <w:t>ue les demandes sont traitées.</w:t>
      </w:r>
    </w:p>
    <w:p w14:paraId="39428E1E" w14:textId="1D2EE7B3" w:rsidR="001B4264" w:rsidRPr="00652AB1" w:rsidRDefault="00D267FB" w:rsidP="43DE8807">
      <w:pPr>
        <w:pStyle w:val="Heading2"/>
        <w:rPr>
          <w:rFonts w:ascii="Arial" w:hAnsi="Arial" w:cs="Arial"/>
          <w:b/>
          <w:bCs/>
          <w:lang w:val="fr-CA"/>
        </w:rPr>
      </w:pPr>
      <w:r w:rsidRPr="00652AB1">
        <w:rPr>
          <w:b/>
          <w:bCs/>
          <w:lang w:val="fr-CA"/>
        </w:rPr>
        <w:t xml:space="preserve">Examen </w:t>
      </w:r>
      <w:r w:rsidR="00652AB1" w:rsidRPr="00652AB1">
        <w:rPr>
          <w:b/>
          <w:bCs/>
          <w:lang w:val="fr-CA"/>
        </w:rPr>
        <w:t xml:space="preserve">et décision de l’ARC </w:t>
      </w:r>
    </w:p>
    <w:p w14:paraId="0EDD03C8" w14:textId="2DC3E721" w:rsidR="00E82354" w:rsidRPr="00E82354" w:rsidRDefault="00E82354" w:rsidP="00E82354">
      <w:pPr>
        <w:pStyle w:val="ListParagraph"/>
        <w:numPr>
          <w:ilvl w:val="0"/>
          <w:numId w:val="6"/>
        </w:numPr>
        <w:spacing w:line="276" w:lineRule="auto"/>
        <w:rPr>
          <w:rFonts w:ascii="Arial" w:hAnsi="Arial" w:cs="Arial"/>
          <w:lang w:val="fr-CA"/>
        </w:rPr>
      </w:pPr>
      <w:r w:rsidRPr="00E82354">
        <w:rPr>
          <w:rFonts w:ascii="Arial" w:hAnsi="Arial" w:cs="Arial"/>
          <w:color w:val="333333"/>
          <w:shd w:val="clear" w:color="auto" w:fill="FFFFFF"/>
          <w:lang w:val="fr-CA"/>
        </w:rPr>
        <w:t>Une fois que votre demande de CIPH est reçue, l'ARC l’évalue pour déterminer si vous êtes admissible. La décision est basée sur les renseignements fournis par le professionnel de la santé.</w:t>
      </w:r>
    </w:p>
    <w:p w14:paraId="4A4B52A0" w14:textId="1124D0CA" w:rsidR="001B4264" w:rsidRPr="00AD6786" w:rsidRDefault="002B1E04" w:rsidP="002B1E04">
      <w:pPr>
        <w:pStyle w:val="ListParagraph"/>
        <w:numPr>
          <w:ilvl w:val="0"/>
          <w:numId w:val="6"/>
        </w:numPr>
        <w:spacing w:line="276" w:lineRule="auto"/>
        <w:rPr>
          <w:rFonts w:ascii="Arial" w:hAnsi="Arial" w:cs="Arial"/>
          <w:color w:val="333333"/>
          <w:shd w:val="clear" w:color="auto" w:fill="FFFFFF"/>
          <w:lang w:val="fr-CA"/>
        </w:rPr>
      </w:pPr>
      <w:r w:rsidRPr="002B1E04">
        <w:rPr>
          <w:rFonts w:ascii="Arial" w:hAnsi="Arial" w:cs="Arial"/>
          <w:color w:val="333333"/>
          <w:shd w:val="clear" w:color="auto" w:fill="FFFFFF"/>
          <w:lang w:val="fr-CA"/>
        </w:rPr>
        <w:t>Vous pouvez consulter le statut de votre demande à l'aide du </w:t>
      </w:r>
      <w:r w:rsidRPr="002B1E04">
        <w:rPr>
          <w:rFonts w:ascii="Arial" w:hAnsi="Arial" w:cs="Arial"/>
          <w:i/>
          <w:iCs/>
          <w:color w:val="333333"/>
          <w:shd w:val="clear" w:color="auto" w:fill="FFFFFF"/>
          <w:lang w:val="fr-CA"/>
        </w:rPr>
        <w:t>suivi des progrès</w:t>
      </w:r>
      <w:r w:rsidRPr="002B1E04">
        <w:rPr>
          <w:rFonts w:ascii="Arial" w:hAnsi="Arial" w:cs="Arial"/>
          <w:color w:val="333333"/>
          <w:shd w:val="clear" w:color="auto" w:fill="FFFFFF"/>
          <w:lang w:val="fr-CA"/>
        </w:rPr>
        <w:t xml:space="preserve"> dans Mon dossier.</w:t>
      </w:r>
      <w:r>
        <w:rPr>
          <w:rFonts w:ascii="Arial" w:hAnsi="Arial" w:cs="Arial"/>
          <w:color w:val="333333"/>
          <w:shd w:val="clear" w:color="auto" w:fill="FFFFFF"/>
          <w:lang w:val="fr-CA"/>
        </w:rPr>
        <w:t xml:space="preserve"> </w:t>
      </w:r>
      <w:r w:rsidR="00AD6786" w:rsidRPr="00AD6786">
        <w:rPr>
          <w:rFonts w:ascii="Arial" w:hAnsi="Arial" w:cs="Arial"/>
          <w:lang w:val="fr-CA"/>
        </w:rPr>
        <w:t>L’</w:t>
      </w:r>
      <w:r w:rsidR="00AD6786">
        <w:rPr>
          <w:rFonts w:ascii="Arial" w:hAnsi="Arial" w:cs="Arial"/>
          <w:lang w:val="fr-CA"/>
        </w:rPr>
        <w:t xml:space="preserve">ARC </w:t>
      </w:r>
      <w:r w:rsidR="00AD6786" w:rsidRPr="00AD6786">
        <w:rPr>
          <w:rFonts w:ascii="Arial" w:hAnsi="Arial" w:cs="Arial"/>
          <w:lang w:val="fr-CA"/>
        </w:rPr>
        <w:t>vous enverra un avis de décision par la poste pour vous informer de sa décision.</w:t>
      </w:r>
    </w:p>
    <w:p w14:paraId="6AAEEE78" w14:textId="22F7D8A7" w:rsidR="00EF6600" w:rsidRPr="00F01EAA" w:rsidRDefault="00EF6600" w:rsidP="00F01EAA">
      <w:pPr>
        <w:pStyle w:val="ListParagraph"/>
        <w:numPr>
          <w:ilvl w:val="0"/>
          <w:numId w:val="6"/>
        </w:numPr>
        <w:spacing w:line="276" w:lineRule="auto"/>
        <w:rPr>
          <w:rFonts w:ascii="Arial" w:hAnsi="Arial" w:cs="Arial"/>
          <w:lang w:val="fr-CA"/>
        </w:rPr>
      </w:pPr>
      <w:r w:rsidRPr="00EF6600">
        <w:rPr>
          <w:rFonts w:ascii="Arial" w:hAnsi="Arial" w:cs="Arial"/>
          <w:lang w:val="fr-CA"/>
        </w:rPr>
        <w:t xml:space="preserve">Si votre demande est </w:t>
      </w:r>
      <w:r w:rsidRPr="00EF6600">
        <w:rPr>
          <w:rFonts w:ascii="Arial" w:hAnsi="Arial" w:cs="Arial"/>
          <w:b/>
          <w:bCs/>
          <w:lang w:val="fr-CA"/>
        </w:rPr>
        <w:t>approuvée</w:t>
      </w:r>
      <w:r w:rsidRPr="00EF6600">
        <w:rPr>
          <w:rFonts w:ascii="Arial" w:hAnsi="Arial" w:cs="Arial"/>
          <w:lang w:val="fr-CA"/>
        </w:rPr>
        <w:t>, vous pourrez demander le CIPH dans votre déclaration de revenus.</w:t>
      </w:r>
    </w:p>
    <w:p w14:paraId="73044658" w14:textId="0239A7DE" w:rsidR="00F01EAA" w:rsidRPr="00F01EAA" w:rsidRDefault="00F01EAA" w:rsidP="007B56DA">
      <w:pPr>
        <w:pStyle w:val="ListParagraph"/>
        <w:numPr>
          <w:ilvl w:val="0"/>
          <w:numId w:val="6"/>
        </w:numPr>
        <w:spacing w:line="276" w:lineRule="auto"/>
        <w:rPr>
          <w:rFonts w:ascii="Arial" w:hAnsi="Arial" w:cs="Arial"/>
          <w:lang w:val="fr-CA"/>
        </w:rPr>
      </w:pPr>
      <w:r w:rsidRPr="00F01EAA">
        <w:rPr>
          <w:rFonts w:ascii="Arial" w:hAnsi="Arial" w:cs="Arial"/>
          <w:lang w:val="fr-CA"/>
        </w:rPr>
        <w:t xml:space="preserve">Si votre demande est </w:t>
      </w:r>
      <w:r w:rsidRPr="00F01EAA">
        <w:rPr>
          <w:rFonts w:ascii="Arial" w:hAnsi="Arial" w:cs="Arial"/>
          <w:b/>
          <w:bCs/>
          <w:lang w:val="fr-CA"/>
        </w:rPr>
        <w:t>refusée</w:t>
      </w:r>
      <w:r w:rsidRPr="00F01EAA">
        <w:rPr>
          <w:rFonts w:ascii="Arial" w:hAnsi="Arial" w:cs="Arial"/>
          <w:lang w:val="fr-CA"/>
        </w:rPr>
        <w:t>, votre avis de dé</w:t>
      </w:r>
      <w:r w:rsidR="00A510AF">
        <w:rPr>
          <w:rFonts w:ascii="Arial" w:hAnsi="Arial" w:cs="Arial"/>
          <w:lang w:val="fr-CA"/>
        </w:rPr>
        <w:t>termination</w:t>
      </w:r>
      <w:r w:rsidRPr="00F01EAA">
        <w:rPr>
          <w:rFonts w:ascii="Arial" w:hAnsi="Arial" w:cs="Arial"/>
          <w:lang w:val="fr-CA"/>
        </w:rPr>
        <w:t xml:space="preserve"> vous expliquera les raisons de ce refus. Vous disposez de 90 jours pour présenter une objection ou demander le réexamen de votre demande en fournissant de nouve</w:t>
      </w:r>
      <w:r w:rsidR="00845D8C">
        <w:rPr>
          <w:rFonts w:ascii="Arial" w:hAnsi="Arial" w:cs="Arial"/>
          <w:lang w:val="fr-CA"/>
        </w:rPr>
        <w:t>lles pièces</w:t>
      </w:r>
      <w:r w:rsidRPr="00F01EAA">
        <w:rPr>
          <w:rFonts w:ascii="Arial" w:hAnsi="Arial" w:cs="Arial"/>
          <w:lang w:val="fr-CA"/>
        </w:rPr>
        <w:t xml:space="preserve"> justificati</w:t>
      </w:r>
      <w:r w:rsidR="00845D8C">
        <w:rPr>
          <w:rFonts w:ascii="Arial" w:hAnsi="Arial" w:cs="Arial"/>
          <w:lang w:val="fr-CA"/>
        </w:rPr>
        <w:t>ves</w:t>
      </w:r>
      <w:r w:rsidRPr="00F01EAA">
        <w:rPr>
          <w:rFonts w:ascii="Arial" w:hAnsi="Arial" w:cs="Arial"/>
          <w:lang w:val="fr-CA"/>
        </w:rPr>
        <w:t>.</w:t>
      </w:r>
    </w:p>
    <w:p w14:paraId="505FCC49" w14:textId="77777777" w:rsidR="009D61D1" w:rsidRPr="00EF6600" w:rsidRDefault="009D61D1" w:rsidP="009D61D1">
      <w:pPr>
        <w:spacing w:line="276" w:lineRule="auto"/>
        <w:rPr>
          <w:rFonts w:ascii="Arial" w:hAnsi="Arial" w:cs="Arial"/>
          <w:lang w:val="fr-CA"/>
        </w:rPr>
      </w:pPr>
    </w:p>
    <w:p w14:paraId="7454B4A7" w14:textId="7CE5ABBB" w:rsidR="00F75A17" w:rsidRPr="00F75A17" w:rsidRDefault="00F75A17" w:rsidP="00F75A17">
      <w:pPr>
        <w:rPr>
          <w:rFonts w:ascii="Arial" w:hAnsi="Arial" w:cs="Arial"/>
          <w:lang w:val="fr-CA"/>
        </w:rPr>
      </w:pPr>
      <w:hyperlink r:id="rId10" w:history="1">
        <w:r w:rsidRPr="00F75A17">
          <w:rPr>
            <w:rFonts w:ascii="Arial" w:hAnsi="Arial" w:cs="Arial"/>
            <w:color w:val="0563C1" w:themeColor="hyperlink"/>
            <w:u w:val="single"/>
            <w:lang w:val="fr-CA"/>
          </w:rPr>
          <w:t>Pour plus d’informations, veuillez consulter le site Web du Gouvernement du Canada à la page d</w:t>
        </w:r>
        <w:r w:rsidR="00C34210">
          <w:rPr>
            <w:rFonts w:ascii="Arial" w:hAnsi="Arial" w:cs="Arial"/>
            <w:color w:val="0563C1" w:themeColor="hyperlink"/>
            <w:u w:val="single"/>
            <w:lang w:val="fr-CA"/>
          </w:rPr>
          <w:t>u CIPH</w:t>
        </w:r>
        <w:r w:rsidRPr="00F75A17">
          <w:rPr>
            <w:rFonts w:ascii="Arial" w:hAnsi="Arial" w:cs="Arial"/>
            <w:color w:val="0563C1" w:themeColor="hyperlink"/>
            <w:u w:val="single"/>
            <w:lang w:val="fr-CA"/>
          </w:rPr>
          <w:t>.</w:t>
        </w:r>
      </w:hyperlink>
    </w:p>
    <w:p w14:paraId="70A36B3E" w14:textId="77777777" w:rsidR="00F75A17" w:rsidRPr="00F75A17" w:rsidRDefault="00F75A17" w:rsidP="00F75A17">
      <w:pPr>
        <w:rPr>
          <w:rFonts w:ascii="Arial" w:hAnsi="Arial" w:cs="Arial"/>
          <w:lang w:val="fr-CA"/>
        </w:rPr>
      </w:pPr>
    </w:p>
    <w:p w14:paraId="48561E09" w14:textId="77777777" w:rsidR="00F75A17" w:rsidRPr="00F75A17" w:rsidRDefault="00F75A17" w:rsidP="00F75A17">
      <w:pPr>
        <w:rPr>
          <w:rFonts w:ascii="Arial" w:hAnsi="Arial" w:cs="Arial"/>
          <w:lang w:val="fr-CA"/>
        </w:rPr>
      </w:pPr>
      <w:hyperlink r:id="rId11" w:tgtFrame="_blank" w:history="1">
        <w:r w:rsidRPr="00F75A17">
          <w:rPr>
            <w:rFonts w:ascii="Arial" w:hAnsi="Arial" w:cs="Arial"/>
            <w:color w:val="0563C1" w:themeColor="hyperlink"/>
            <w:u w:val="single"/>
            <w:lang w:val="fr-CA"/>
          </w:rPr>
          <w:t xml:space="preserve">Pour plus d’informations sur le Programme PSPH de RDVC, veuillez consulter le site Web de Réadaptation en déficience visuelle Canada.  </w:t>
        </w:r>
      </w:hyperlink>
      <w:r w:rsidRPr="00F75A17">
        <w:rPr>
          <w:rFonts w:ascii="Arial" w:hAnsi="Arial" w:cs="Arial"/>
          <w:lang w:val="fr-CA"/>
        </w:rPr>
        <w:t> </w:t>
      </w:r>
    </w:p>
    <w:p w14:paraId="37092171" w14:textId="77777777" w:rsidR="00F75A17" w:rsidRPr="00F75A17" w:rsidRDefault="00F75A17" w:rsidP="43DE8807">
      <w:pPr>
        <w:spacing w:line="276" w:lineRule="auto"/>
        <w:rPr>
          <w:lang w:val="fr-CA"/>
        </w:rPr>
      </w:pPr>
    </w:p>
    <w:p w14:paraId="41779804" w14:textId="77777777" w:rsidR="00883AA7" w:rsidRPr="006C0386" w:rsidRDefault="00883AA7" w:rsidP="00ED4735">
      <w:pPr>
        <w:spacing w:line="276" w:lineRule="auto"/>
        <w:rPr>
          <w:rFonts w:ascii="Arial" w:hAnsi="Arial" w:cs="Arial"/>
        </w:rPr>
      </w:pPr>
    </w:p>
    <w:sectPr w:rsidR="00883AA7" w:rsidRPr="006C0386" w:rsidSect="001C7726">
      <w:headerReference w:type="default" r:id="rId12"/>
      <w:footerReference w:type="default" r:id="rId13"/>
      <w:pgSz w:w="12240" w:h="15840"/>
      <w:pgMar w:top="1440" w:right="1440" w:bottom="1440" w:left="1440" w:header="708" w:footer="4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56F4B" w14:textId="77777777" w:rsidR="00112FB2" w:rsidRDefault="00112FB2" w:rsidP="00D41AE4">
      <w:r>
        <w:separator/>
      </w:r>
    </w:p>
  </w:endnote>
  <w:endnote w:type="continuationSeparator" w:id="0">
    <w:p w14:paraId="6B9901F3" w14:textId="77777777" w:rsidR="00112FB2" w:rsidRDefault="00112FB2" w:rsidP="00D41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6C560" w14:textId="0DA12249" w:rsidR="001C7726" w:rsidRPr="00FA0B9E" w:rsidRDefault="002D59B6" w:rsidP="002D59B6">
    <w:pPr>
      <w:autoSpaceDE w:val="0"/>
      <w:autoSpaceDN w:val="0"/>
      <w:adjustRightInd w:val="0"/>
      <w:spacing w:line="288" w:lineRule="auto"/>
      <w:ind w:left="-567"/>
      <w:jc w:val="right"/>
      <w:textAlignment w:val="center"/>
      <w:rPr>
        <w:rFonts w:ascii="Arial" w:hAnsi="Arial" w:cs="Arial"/>
      </w:rPr>
    </w:pPr>
    <w:r>
      <w:rPr>
        <w:rFonts w:ascii="Arial" w:hAnsi="Arial" w:cs="Arial"/>
        <w:noProof/>
      </w:rPr>
      <w:drawing>
        <wp:inline distT="0" distB="0" distL="0" distR="0" wp14:anchorId="79ACF53A" wp14:editId="6D926BD9">
          <wp:extent cx="1283985" cy="811033"/>
          <wp:effectExtent l="0" t="0" r="0" b="8255"/>
          <wp:docPr id="1607810448" name="Picture 1" descr="A blue background with black text and white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810448" name="Picture 1" descr="A blue background with black text and white compas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12118" cy="828803"/>
                  </a:xfrm>
                  <a:prstGeom prst="rect">
                    <a:avLst/>
                  </a:prstGeom>
                </pic:spPr>
              </pic:pic>
            </a:graphicData>
          </a:graphic>
        </wp:inline>
      </w:drawing>
    </w:r>
  </w:p>
  <w:p w14:paraId="4DC60B5D" w14:textId="77777777" w:rsidR="00FD7E31" w:rsidRDefault="00FD7E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5E92A" w14:textId="77777777" w:rsidR="00112FB2" w:rsidRDefault="00112FB2" w:rsidP="00D41AE4">
      <w:r>
        <w:separator/>
      </w:r>
    </w:p>
  </w:footnote>
  <w:footnote w:type="continuationSeparator" w:id="0">
    <w:p w14:paraId="611E5825" w14:textId="77777777" w:rsidR="00112FB2" w:rsidRDefault="00112FB2" w:rsidP="00D41A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F077C" w14:textId="222CA0E3" w:rsidR="00D41AE4" w:rsidRDefault="006F57DE" w:rsidP="006F57DE">
    <w:pPr>
      <w:pStyle w:val="Header"/>
      <w:ind w:left="-1440"/>
    </w:pPr>
    <w:r>
      <w:rPr>
        <w:noProof/>
      </w:rPr>
      <w:drawing>
        <wp:anchor distT="0" distB="0" distL="114300" distR="114300" simplePos="0" relativeHeight="251658240" behindDoc="0" locked="0" layoutInCell="1" allowOverlap="1" wp14:anchorId="7EA3FB50" wp14:editId="1A1F694F">
          <wp:simplePos x="0" y="0"/>
          <wp:positionH relativeFrom="column">
            <wp:posOffset>-914400</wp:posOffset>
          </wp:positionH>
          <wp:positionV relativeFrom="paragraph">
            <wp:posOffset>-440055</wp:posOffset>
          </wp:positionV>
          <wp:extent cx="7781925" cy="1524000"/>
          <wp:effectExtent l="0" t="0" r="0" b="0"/>
          <wp:wrapTopAndBottom/>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192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D0F33"/>
    <w:multiLevelType w:val="hybridMultilevel"/>
    <w:tmpl w:val="B0540A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86E5F16"/>
    <w:multiLevelType w:val="hybridMultilevel"/>
    <w:tmpl w:val="2EC48C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8EA0140"/>
    <w:multiLevelType w:val="hybridMultilevel"/>
    <w:tmpl w:val="587E6B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6871C7D"/>
    <w:multiLevelType w:val="hybridMultilevel"/>
    <w:tmpl w:val="248699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7A86543"/>
    <w:multiLevelType w:val="hybridMultilevel"/>
    <w:tmpl w:val="F1A4A1D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8DD77AC"/>
    <w:multiLevelType w:val="hybridMultilevel"/>
    <w:tmpl w:val="FB9C5768"/>
    <w:lvl w:ilvl="0" w:tplc="8FA64FC8">
      <w:start w:val="1"/>
      <w:numFmt w:val="bullet"/>
      <w:lvlText w:val=""/>
      <w:lvlJc w:val="left"/>
      <w:pPr>
        <w:ind w:left="720" w:hanging="360"/>
      </w:pPr>
      <w:rPr>
        <w:rFonts w:ascii="Symbol" w:hAnsi="Symbol" w:hint="default"/>
      </w:rPr>
    </w:lvl>
    <w:lvl w:ilvl="1" w:tplc="1E10D77A">
      <w:start w:val="1"/>
      <w:numFmt w:val="bullet"/>
      <w:lvlText w:val="o"/>
      <w:lvlJc w:val="left"/>
      <w:pPr>
        <w:ind w:left="1440" w:hanging="360"/>
      </w:pPr>
      <w:rPr>
        <w:rFonts w:ascii="Courier New" w:hAnsi="Courier New" w:hint="default"/>
      </w:rPr>
    </w:lvl>
    <w:lvl w:ilvl="2" w:tplc="0AFA6870">
      <w:start w:val="1"/>
      <w:numFmt w:val="bullet"/>
      <w:lvlText w:val=""/>
      <w:lvlJc w:val="left"/>
      <w:pPr>
        <w:ind w:left="2160" w:hanging="360"/>
      </w:pPr>
      <w:rPr>
        <w:rFonts w:ascii="Wingdings" w:hAnsi="Wingdings" w:hint="default"/>
      </w:rPr>
    </w:lvl>
    <w:lvl w:ilvl="3" w:tplc="22A2F92A">
      <w:start w:val="1"/>
      <w:numFmt w:val="bullet"/>
      <w:lvlText w:val=""/>
      <w:lvlJc w:val="left"/>
      <w:pPr>
        <w:ind w:left="2880" w:hanging="360"/>
      </w:pPr>
      <w:rPr>
        <w:rFonts w:ascii="Symbol" w:hAnsi="Symbol" w:hint="default"/>
      </w:rPr>
    </w:lvl>
    <w:lvl w:ilvl="4" w:tplc="76425FD0">
      <w:start w:val="1"/>
      <w:numFmt w:val="bullet"/>
      <w:lvlText w:val="o"/>
      <w:lvlJc w:val="left"/>
      <w:pPr>
        <w:ind w:left="3600" w:hanging="360"/>
      </w:pPr>
      <w:rPr>
        <w:rFonts w:ascii="Courier New" w:hAnsi="Courier New" w:hint="default"/>
      </w:rPr>
    </w:lvl>
    <w:lvl w:ilvl="5" w:tplc="0232A2A2">
      <w:start w:val="1"/>
      <w:numFmt w:val="bullet"/>
      <w:lvlText w:val=""/>
      <w:lvlJc w:val="left"/>
      <w:pPr>
        <w:ind w:left="4320" w:hanging="360"/>
      </w:pPr>
      <w:rPr>
        <w:rFonts w:ascii="Wingdings" w:hAnsi="Wingdings" w:hint="default"/>
      </w:rPr>
    </w:lvl>
    <w:lvl w:ilvl="6" w:tplc="BA7CBF20">
      <w:start w:val="1"/>
      <w:numFmt w:val="bullet"/>
      <w:lvlText w:val=""/>
      <w:lvlJc w:val="left"/>
      <w:pPr>
        <w:ind w:left="5040" w:hanging="360"/>
      </w:pPr>
      <w:rPr>
        <w:rFonts w:ascii="Symbol" w:hAnsi="Symbol" w:hint="default"/>
      </w:rPr>
    </w:lvl>
    <w:lvl w:ilvl="7" w:tplc="BCD0EAF4">
      <w:start w:val="1"/>
      <w:numFmt w:val="bullet"/>
      <w:lvlText w:val="o"/>
      <w:lvlJc w:val="left"/>
      <w:pPr>
        <w:ind w:left="5760" w:hanging="360"/>
      </w:pPr>
      <w:rPr>
        <w:rFonts w:ascii="Courier New" w:hAnsi="Courier New" w:hint="default"/>
      </w:rPr>
    </w:lvl>
    <w:lvl w:ilvl="8" w:tplc="4650EC52">
      <w:start w:val="1"/>
      <w:numFmt w:val="bullet"/>
      <w:lvlText w:val=""/>
      <w:lvlJc w:val="left"/>
      <w:pPr>
        <w:ind w:left="6480" w:hanging="360"/>
      </w:pPr>
      <w:rPr>
        <w:rFonts w:ascii="Wingdings" w:hAnsi="Wingdings" w:hint="default"/>
      </w:rPr>
    </w:lvl>
  </w:abstractNum>
  <w:abstractNum w:abstractNumId="6" w15:restartNumberingAfterBreak="0">
    <w:nsid w:val="697EEED0"/>
    <w:multiLevelType w:val="hybridMultilevel"/>
    <w:tmpl w:val="DF2AFA1E"/>
    <w:lvl w:ilvl="0" w:tplc="F58E142E">
      <w:start w:val="1"/>
      <w:numFmt w:val="bullet"/>
      <w:lvlText w:val=""/>
      <w:lvlJc w:val="left"/>
      <w:pPr>
        <w:ind w:left="720" w:hanging="360"/>
      </w:pPr>
      <w:rPr>
        <w:rFonts w:ascii="Symbol" w:hAnsi="Symbol" w:hint="default"/>
      </w:rPr>
    </w:lvl>
    <w:lvl w:ilvl="1" w:tplc="A6F6A05A">
      <w:start w:val="1"/>
      <w:numFmt w:val="bullet"/>
      <w:lvlText w:val="o"/>
      <w:lvlJc w:val="left"/>
      <w:pPr>
        <w:ind w:left="1440" w:hanging="360"/>
      </w:pPr>
      <w:rPr>
        <w:rFonts w:ascii="Courier New" w:hAnsi="Courier New" w:hint="default"/>
      </w:rPr>
    </w:lvl>
    <w:lvl w:ilvl="2" w:tplc="166C8458">
      <w:start w:val="1"/>
      <w:numFmt w:val="bullet"/>
      <w:lvlText w:val=""/>
      <w:lvlJc w:val="left"/>
      <w:pPr>
        <w:ind w:left="2160" w:hanging="360"/>
      </w:pPr>
      <w:rPr>
        <w:rFonts w:ascii="Wingdings" w:hAnsi="Wingdings" w:hint="default"/>
      </w:rPr>
    </w:lvl>
    <w:lvl w:ilvl="3" w:tplc="8C4EFE14">
      <w:start w:val="1"/>
      <w:numFmt w:val="bullet"/>
      <w:lvlText w:val=""/>
      <w:lvlJc w:val="left"/>
      <w:pPr>
        <w:ind w:left="2880" w:hanging="360"/>
      </w:pPr>
      <w:rPr>
        <w:rFonts w:ascii="Symbol" w:hAnsi="Symbol" w:hint="default"/>
      </w:rPr>
    </w:lvl>
    <w:lvl w:ilvl="4" w:tplc="0AEC5CFA">
      <w:start w:val="1"/>
      <w:numFmt w:val="bullet"/>
      <w:lvlText w:val="o"/>
      <w:lvlJc w:val="left"/>
      <w:pPr>
        <w:ind w:left="3600" w:hanging="360"/>
      </w:pPr>
      <w:rPr>
        <w:rFonts w:ascii="Courier New" w:hAnsi="Courier New" w:hint="default"/>
      </w:rPr>
    </w:lvl>
    <w:lvl w:ilvl="5" w:tplc="6AE8A532">
      <w:start w:val="1"/>
      <w:numFmt w:val="bullet"/>
      <w:lvlText w:val=""/>
      <w:lvlJc w:val="left"/>
      <w:pPr>
        <w:ind w:left="4320" w:hanging="360"/>
      </w:pPr>
      <w:rPr>
        <w:rFonts w:ascii="Wingdings" w:hAnsi="Wingdings" w:hint="default"/>
      </w:rPr>
    </w:lvl>
    <w:lvl w:ilvl="6" w:tplc="DCDEDAC6">
      <w:start w:val="1"/>
      <w:numFmt w:val="bullet"/>
      <w:lvlText w:val=""/>
      <w:lvlJc w:val="left"/>
      <w:pPr>
        <w:ind w:left="5040" w:hanging="360"/>
      </w:pPr>
      <w:rPr>
        <w:rFonts w:ascii="Symbol" w:hAnsi="Symbol" w:hint="default"/>
      </w:rPr>
    </w:lvl>
    <w:lvl w:ilvl="7" w:tplc="84BC9568">
      <w:start w:val="1"/>
      <w:numFmt w:val="bullet"/>
      <w:lvlText w:val="o"/>
      <w:lvlJc w:val="left"/>
      <w:pPr>
        <w:ind w:left="5760" w:hanging="360"/>
      </w:pPr>
      <w:rPr>
        <w:rFonts w:ascii="Courier New" w:hAnsi="Courier New" w:hint="default"/>
      </w:rPr>
    </w:lvl>
    <w:lvl w:ilvl="8" w:tplc="38A09BEC">
      <w:start w:val="1"/>
      <w:numFmt w:val="bullet"/>
      <w:lvlText w:val=""/>
      <w:lvlJc w:val="left"/>
      <w:pPr>
        <w:ind w:left="6480" w:hanging="360"/>
      </w:pPr>
      <w:rPr>
        <w:rFonts w:ascii="Wingdings" w:hAnsi="Wingdings" w:hint="default"/>
      </w:rPr>
    </w:lvl>
  </w:abstractNum>
  <w:num w:numId="1" w16cid:durableId="583223998">
    <w:abstractNumId w:val="5"/>
  </w:num>
  <w:num w:numId="2" w16cid:durableId="1781484042">
    <w:abstractNumId w:val="6"/>
  </w:num>
  <w:num w:numId="3" w16cid:durableId="824129096">
    <w:abstractNumId w:val="1"/>
  </w:num>
  <w:num w:numId="4" w16cid:durableId="183137504">
    <w:abstractNumId w:val="2"/>
  </w:num>
  <w:num w:numId="5" w16cid:durableId="404228177">
    <w:abstractNumId w:val="4"/>
  </w:num>
  <w:num w:numId="6" w16cid:durableId="1067074090">
    <w:abstractNumId w:val="0"/>
  </w:num>
  <w:num w:numId="7" w16cid:durableId="6338728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AE4"/>
    <w:rsid w:val="000115AE"/>
    <w:rsid w:val="000165DD"/>
    <w:rsid w:val="000714F7"/>
    <w:rsid w:val="00074E00"/>
    <w:rsid w:val="000806AF"/>
    <w:rsid w:val="0008170E"/>
    <w:rsid w:val="0009507A"/>
    <w:rsid w:val="000A0BEE"/>
    <w:rsid w:val="000A5F20"/>
    <w:rsid w:val="000C0E17"/>
    <w:rsid w:val="000C3981"/>
    <w:rsid w:val="000E7943"/>
    <w:rsid w:val="000F4AE0"/>
    <w:rsid w:val="00112FB2"/>
    <w:rsid w:val="0011342C"/>
    <w:rsid w:val="00173A6B"/>
    <w:rsid w:val="001871F0"/>
    <w:rsid w:val="001A150C"/>
    <w:rsid w:val="001B4264"/>
    <w:rsid w:val="001B71DF"/>
    <w:rsid w:val="001C7726"/>
    <w:rsid w:val="001E3001"/>
    <w:rsid w:val="001E7F1F"/>
    <w:rsid w:val="00201B4C"/>
    <w:rsid w:val="00215AE4"/>
    <w:rsid w:val="00230005"/>
    <w:rsid w:val="002410A9"/>
    <w:rsid w:val="00253902"/>
    <w:rsid w:val="0026175D"/>
    <w:rsid w:val="00283D46"/>
    <w:rsid w:val="002A0943"/>
    <w:rsid w:val="002A226D"/>
    <w:rsid w:val="002B1E04"/>
    <w:rsid w:val="002D4F45"/>
    <w:rsid w:val="002D59B6"/>
    <w:rsid w:val="002E10E4"/>
    <w:rsid w:val="002F6A50"/>
    <w:rsid w:val="00305CA2"/>
    <w:rsid w:val="003141B6"/>
    <w:rsid w:val="00314A47"/>
    <w:rsid w:val="0034007B"/>
    <w:rsid w:val="00374627"/>
    <w:rsid w:val="0037710A"/>
    <w:rsid w:val="003854FF"/>
    <w:rsid w:val="00397B03"/>
    <w:rsid w:val="00425140"/>
    <w:rsid w:val="004302FF"/>
    <w:rsid w:val="00430A04"/>
    <w:rsid w:val="004437C1"/>
    <w:rsid w:val="00484F60"/>
    <w:rsid w:val="00485584"/>
    <w:rsid w:val="004A02CC"/>
    <w:rsid w:val="004B50F9"/>
    <w:rsid w:val="004E38D2"/>
    <w:rsid w:val="004F08B5"/>
    <w:rsid w:val="0050288F"/>
    <w:rsid w:val="005068A5"/>
    <w:rsid w:val="00506DA6"/>
    <w:rsid w:val="00551574"/>
    <w:rsid w:val="00560C99"/>
    <w:rsid w:val="005615F4"/>
    <w:rsid w:val="00577F83"/>
    <w:rsid w:val="005908FC"/>
    <w:rsid w:val="005D3613"/>
    <w:rsid w:val="005D6DED"/>
    <w:rsid w:val="005E2D60"/>
    <w:rsid w:val="005E7CF5"/>
    <w:rsid w:val="005F39F3"/>
    <w:rsid w:val="00627174"/>
    <w:rsid w:val="006358AE"/>
    <w:rsid w:val="00650CFC"/>
    <w:rsid w:val="00652AB1"/>
    <w:rsid w:val="0065610A"/>
    <w:rsid w:val="00675351"/>
    <w:rsid w:val="00690523"/>
    <w:rsid w:val="00694FB4"/>
    <w:rsid w:val="006A6B4C"/>
    <w:rsid w:val="006B2780"/>
    <w:rsid w:val="006C0386"/>
    <w:rsid w:val="006C227D"/>
    <w:rsid w:val="006C6724"/>
    <w:rsid w:val="006F4024"/>
    <w:rsid w:val="006F57DE"/>
    <w:rsid w:val="00701289"/>
    <w:rsid w:val="00715978"/>
    <w:rsid w:val="00735218"/>
    <w:rsid w:val="00737884"/>
    <w:rsid w:val="007442FF"/>
    <w:rsid w:val="00773DDB"/>
    <w:rsid w:val="00795A99"/>
    <w:rsid w:val="007A16FE"/>
    <w:rsid w:val="007B56DA"/>
    <w:rsid w:val="007D6C20"/>
    <w:rsid w:val="007E11E1"/>
    <w:rsid w:val="008155ED"/>
    <w:rsid w:val="0082510E"/>
    <w:rsid w:val="00845D8C"/>
    <w:rsid w:val="00852F2A"/>
    <w:rsid w:val="00863300"/>
    <w:rsid w:val="00883AA7"/>
    <w:rsid w:val="008932BD"/>
    <w:rsid w:val="008B72E3"/>
    <w:rsid w:val="008D1F63"/>
    <w:rsid w:val="008D710D"/>
    <w:rsid w:val="0090108F"/>
    <w:rsid w:val="00950AB2"/>
    <w:rsid w:val="00970F3F"/>
    <w:rsid w:val="00996D06"/>
    <w:rsid w:val="009B2F15"/>
    <w:rsid w:val="009B7D2A"/>
    <w:rsid w:val="009D61D1"/>
    <w:rsid w:val="00A213FE"/>
    <w:rsid w:val="00A23C00"/>
    <w:rsid w:val="00A31432"/>
    <w:rsid w:val="00A35374"/>
    <w:rsid w:val="00A44B69"/>
    <w:rsid w:val="00A510AF"/>
    <w:rsid w:val="00A536BD"/>
    <w:rsid w:val="00A7053F"/>
    <w:rsid w:val="00AD6113"/>
    <w:rsid w:val="00AD6786"/>
    <w:rsid w:val="00AF580C"/>
    <w:rsid w:val="00AF6D22"/>
    <w:rsid w:val="00B0623F"/>
    <w:rsid w:val="00B148F3"/>
    <w:rsid w:val="00B46AF6"/>
    <w:rsid w:val="00B47484"/>
    <w:rsid w:val="00B53097"/>
    <w:rsid w:val="00B5364D"/>
    <w:rsid w:val="00B62D51"/>
    <w:rsid w:val="00B64464"/>
    <w:rsid w:val="00B734C8"/>
    <w:rsid w:val="00B85D23"/>
    <w:rsid w:val="00BB0653"/>
    <w:rsid w:val="00BC047E"/>
    <w:rsid w:val="00C07175"/>
    <w:rsid w:val="00C21371"/>
    <w:rsid w:val="00C25103"/>
    <w:rsid w:val="00C26286"/>
    <w:rsid w:val="00C34210"/>
    <w:rsid w:val="00C4061D"/>
    <w:rsid w:val="00C56D7F"/>
    <w:rsid w:val="00C64AEB"/>
    <w:rsid w:val="00C7350A"/>
    <w:rsid w:val="00C92236"/>
    <w:rsid w:val="00C92569"/>
    <w:rsid w:val="00CA52E5"/>
    <w:rsid w:val="00CA6B40"/>
    <w:rsid w:val="00CC65AF"/>
    <w:rsid w:val="00CD5610"/>
    <w:rsid w:val="00CD592F"/>
    <w:rsid w:val="00CF784F"/>
    <w:rsid w:val="00D02363"/>
    <w:rsid w:val="00D14D12"/>
    <w:rsid w:val="00D22D5F"/>
    <w:rsid w:val="00D239C6"/>
    <w:rsid w:val="00D267FB"/>
    <w:rsid w:val="00D308AF"/>
    <w:rsid w:val="00D34E6E"/>
    <w:rsid w:val="00D41AE4"/>
    <w:rsid w:val="00D857B3"/>
    <w:rsid w:val="00DB724B"/>
    <w:rsid w:val="00DB7BB2"/>
    <w:rsid w:val="00DC09B6"/>
    <w:rsid w:val="00E054F8"/>
    <w:rsid w:val="00E33DA5"/>
    <w:rsid w:val="00E350C8"/>
    <w:rsid w:val="00E37974"/>
    <w:rsid w:val="00E51C0A"/>
    <w:rsid w:val="00E60EBE"/>
    <w:rsid w:val="00E76794"/>
    <w:rsid w:val="00E80D62"/>
    <w:rsid w:val="00E82354"/>
    <w:rsid w:val="00E90763"/>
    <w:rsid w:val="00E92479"/>
    <w:rsid w:val="00EA4344"/>
    <w:rsid w:val="00EA5242"/>
    <w:rsid w:val="00EB691D"/>
    <w:rsid w:val="00EC1612"/>
    <w:rsid w:val="00ED08D1"/>
    <w:rsid w:val="00ED4735"/>
    <w:rsid w:val="00ED4A81"/>
    <w:rsid w:val="00ED6689"/>
    <w:rsid w:val="00ED6E04"/>
    <w:rsid w:val="00EF6600"/>
    <w:rsid w:val="00F005A4"/>
    <w:rsid w:val="00F01EAA"/>
    <w:rsid w:val="00F25069"/>
    <w:rsid w:val="00F3701E"/>
    <w:rsid w:val="00F40533"/>
    <w:rsid w:val="00F466B2"/>
    <w:rsid w:val="00F75A17"/>
    <w:rsid w:val="00F97014"/>
    <w:rsid w:val="00FA0B9E"/>
    <w:rsid w:val="00FB4A20"/>
    <w:rsid w:val="00FD7E31"/>
    <w:rsid w:val="00FE19CE"/>
    <w:rsid w:val="00FE50C7"/>
    <w:rsid w:val="0248F50F"/>
    <w:rsid w:val="05FCDDFC"/>
    <w:rsid w:val="096CF8EA"/>
    <w:rsid w:val="0B62A849"/>
    <w:rsid w:val="0CDD099E"/>
    <w:rsid w:val="10AA3BFD"/>
    <w:rsid w:val="1562E01A"/>
    <w:rsid w:val="1BF53641"/>
    <w:rsid w:val="1E84A50D"/>
    <w:rsid w:val="2A655EA1"/>
    <w:rsid w:val="2C46F8B3"/>
    <w:rsid w:val="35C1D5EC"/>
    <w:rsid w:val="36D28CD3"/>
    <w:rsid w:val="3A12F171"/>
    <w:rsid w:val="3E71DFC8"/>
    <w:rsid w:val="43DE8807"/>
    <w:rsid w:val="44FBC297"/>
    <w:rsid w:val="4531E6C5"/>
    <w:rsid w:val="489432BC"/>
    <w:rsid w:val="4A7424BA"/>
    <w:rsid w:val="4BB1A356"/>
    <w:rsid w:val="4F27E321"/>
    <w:rsid w:val="589DAA7B"/>
    <w:rsid w:val="58D87B99"/>
    <w:rsid w:val="5AC39D99"/>
    <w:rsid w:val="68BCCF83"/>
    <w:rsid w:val="6A1AA42D"/>
    <w:rsid w:val="6A3BBD9C"/>
    <w:rsid w:val="6FBE6980"/>
    <w:rsid w:val="6FC733EC"/>
    <w:rsid w:val="70D7245C"/>
    <w:rsid w:val="71CD0762"/>
    <w:rsid w:val="751FA262"/>
    <w:rsid w:val="7D95003A"/>
    <w:rsid w:val="7DEED12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2ED5AB"/>
  <w15:chartTrackingRefBased/>
  <w15:docId w15:val="{64CD42FD-62FE-9E4B-9A89-ACA9C7234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510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unhideWhenUsed/>
    <w:qFormat/>
    <w:rsid w:val="43DE88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AE4"/>
    <w:pPr>
      <w:tabs>
        <w:tab w:val="center" w:pos="4680"/>
        <w:tab w:val="right" w:pos="9360"/>
      </w:tabs>
    </w:pPr>
  </w:style>
  <w:style w:type="character" w:customStyle="1" w:styleId="HeaderChar">
    <w:name w:val="Header Char"/>
    <w:basedOn w:val="DefaultParagraphFont"/>
    <w:link w:val="Header"/>
    <w:uiPriority w:val="99"/>
    <w:rsid w:val="00D41AE4"/>
  </w:style>
  <w:style w:type="paragraph" w:styleId="Footer">
    <w:name w:val="footer"/>
    <w:basedOn w:val="Normal"/>
    <w:link w:val="FooterChar"/>
    <w:uiPriority w:val="99"/>
    <w:unhideWhenUsed/>
    <w:rsid w:val="00D41AE4"/>
    <w:pPr>
      <w:tabs>
        <w:tab w:val="center" w:pos="4680"/>
        <w:tab w:val="right" w:pos="9360"/>
      </w:tabs>
    </w:pPr>
  </w:style>
  <w:style w:type="character" w:customStyle="1" w:styleId="FooterChar">
    <w:name w:val="Footer Char"/>
    <w:basedOn w:val="DefaultParagraphFont"/>
    <w:link w:val="Footer"/>
    <w:uiPriority w:val="99"/>
    <w:rsid w:val="00D41AE4"/>
  </w:style>
  <w:style w:type="paragraph" w:styleId="BalloonText">
    <w:name w:val="Balloon Text"/>
    <w:basedOn w:val="Normal"/>
    <w:link w:val="BalloonTextChar"/>
    <w:uiPriority w:val="99"/>
    <w:semiHidden/>
    <w:unhideWhenUsed/>
    <w:rsid w:val="00D41AE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41AE4"/>
    <w:rPr>
      <w:rFonts w:ascii="Times New Roman" w:hAnsi="Times New Roman" w:cs="Times New Roman"/>
      <w:sz w:val="18"/>
      <w:szCs w:val="18"/>
    </w:rPr>
  </w:style>
  <w:style w:type="paragraph" w:customStyle="1" w:styleId="BasicParagraph">
    <w:name w:val="[Basic Paragraph]"/>
    <w:basedOn w:val="Normal"/>
    <w:uiPriority w:val="99"/>
    <w:rsid w:val="008932BD"/>
    <w:pPr>
      <w:autoSpaceDE w:val="0"/>
      <w:autoSpaceDN w:val="0"/>
      <w:adjustRightInd w:val="0"/>
      <w:spacing w:line="288" w:lineRule="auto"/>
      <w:textAlignment w:val="center"/>
    </w:pPr>
    <w:rPr>
      <w:rFonts w:ascii="Minion Pro" w:hAnsi="Minion Pro" w:cs="Minion Pro"/>
      <w:color w:val="000000"/>
      <w:lang w:val="en-US"/>
    </w:rPr>
  </w:style>
  <w:style w:type="paragraph" w:styleId="ListParagraph">
    <w:name w:val="List Paragraph"/>
    <w:basedOn w:val="Normal"/>
    <w:uiPriority w:val="34"/>
    <w:qFormat/>
    <w:rsid w:val="002E10E4"/>
    <w:pPr>
      <w:ind w:left="720"/>
      <w:contextualSpacing/>
    </w:pPr>
  </w:style>
  <w:style w:type="table" w:styleId="TableGrid">
    <w:name w:val="Table Grid"/>
    <w:basedOn w:val="TableNormal"/>
    <w:uiPriority w:val="39"/>
    <w:rsid w:val="006C0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2510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10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25103"/>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43DE8807"/>
    <w:rPr>
      <w:color w:val="0563C1"/>
      <w:u w:val="single"/>
    </w:rPr>
  </w:style>
  <w:style w:type="paragraph" w:styleId="Subtitle">
    <w:name w:val="Subtitle"/>
    <w:basedOn w:val="Normal"/>
    <w:next w:val="Normal"/>
    <w:uiPriority w:val="11"/>
    <w:qFormat/>
    <w:rsid w:val="43DE8807"/>
    <w:rPr>
      <w:rFonts w:eastAsiaTheme="majorEastAsia" w:cstheme="majorBidi"/>
      <w:color w:val="595959" w:themeColor="text1" w:themeTint="A6"/>
      <w:sz w:val="28"/>
      <w:szCs w:val="28"/>
    </w:rPr>
  </w:style>
  <w:style w:type="character" w:styleId="FollowedHyperlink">
    <w:name w:val="FollowedHyperlink"/>
    <w:basedOn w:val="DefaultParagraphFont"/>
    <w:uiPriority w:val="99"/>
    <w:semiHidden/>
    <w:unhideWhenUsed/>
    <w:rsid w:val="00C34210"/>
    <w:rPr>
      <w:color w:val="954F72" w:themeColor="followedHyperlink"/>
      <w:u w:val="single"/>
    </w:rPr>
  </w:style>
  <w:style w:type="paragraph" w:styleId="NormalWeb">
    <w:name w:val="Normal (Web)"/>
    <w:basedOn w:val="Normal"/>
    <w:uiPriority w:val="99"/>
    <w:unhideWhenUsed/>
    <w:rsid w:val="00397B03"/>
    <w:pPr>
      <w:spacing w:before="100" w:beforeAutospacing="1" w:after="100" w:afterAutospacing="1"/>
    </w:pPr>
    <w:rPr>
      <w:rFonts w:ascii="Times New Roman" w:eastAsia="Times New Roman" w:hAnsi="Times New Roman" w:cs="Times New Roman"/>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isionlossrehab.ca/en/disability-benefits-navigatio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canada.ca/en/services/benefits/disability/canada-disability-benefit.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cf44289-0163-4709-bc04-72543404b507" xsi:nil="true"/>
    <lcf76f155ced4ddcb4097134ff3c332f xmlns="05c01ad9-f2a7-45b6-80a4-759c2728cfb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FD6FFA3F20A241933B47169AFA9630" ma:contentTypeVersion="15" ma:contentTypeDescription="Create a new document." ma:contentTypeScope="" ma:versionID="03ce56fd5ab931f74ea2a103a094c0c4">
  <xsd:schema xmlns:xsd="http://www.w3.org/2001/XMLSchema" xmlns:xs="http://www.w3.org/2001/XMLSchema" xmlns:p="http://schemas.microsoft.com/office/2006/metadata/properties" xmlns:ns2="05c01ad9-f2a7-45b6-80a4-759c2728cfbd" xmlns:ns3="2cf44289-0163-4709-bc04-72543404b507" targetNamespace="http://schemas.microsoft.com/office/2006/metadata/properties" ma:root="true" ma:fieldsID="5ab3ae3f2b3dca2e5043b73ab67640d6" ns2:_="" ns3:_="">
    <xsd:import namespace="05c01ad9-f2a7-45b6-80a4-759c2728cfbd"/>
    <xsd:import namespace="2cf44289-0163-4709-bc04-72543404b5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c01ad9-f2a7-45b6-80a4-759c2728c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792b97e-a1ac-4342-99f9-0edbd5c820a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f44289-0163-4709-bc04-72543404b50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e04e3ec-7852-42e9-996d-d227fbd2eaf2}" ma:internalName="TaxCatchAll" ma:showField="CatchAllData" ma:web="2cf44289-0163-4709-bc04-72543404b5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1A499C-3A00-44ED-A199-FC9D37FE828B}">
  <ds:schemaRefs>
    <ds:schemaRef ds:uri="http://schemas.microsoft.com/sharepoint/v3/contenttype/forms"/>
  </ds:schemaRefs>
</ds:datastoreItem>
</file>

<file path=customXml/itemProps2.xml><?xml version="1.0" encoding="utf-8"?>
<ds:datastoreItem xmlns:ds="http://schemas.openxmlformats.org/officeDocument/2006/customXml" ds:itemID="{C057A2B5-B763-4BA0-A4B2-ED671180166A}">
  <ds:schemaRefs>
    <ds:schemaRef ds:uri="http://schemas.microsoft.com/office/2006/metadata/properties"/>
    <ds:schemaRef ds:uri="http://schemas.microsoft.com/office/infopath/2007/PartnerControls"/>
    <ds:schemaRef ds:uri="fed69f5c-5835-4d4d-90eb-96957a361a12"/>
    <ds:schemaRef ds:uri="87b1b111-8f13-4a7d-9da0-7026ad7676e1"/>
  </ds:schemaRefs>
</ds:datastoreItem>
</file>

<file path=customXml/itemProps3.xml><?xml version="1.0" encoding="utf-8"?>
<ds:datastoreItem xmlns:ds="http://schemas.openxmlformats.org/officeDocument/2006/customXml" ds:itemID="{160FF21B-AC39-485A-A57A-02AA4BC01882}"/>
</file>

<file path=docProps/app.xml><?xml version="1.0" encoding="utf-8"?>
<Properties xmlns="http://schemas.openxmlformats.org/officeDocument/2006/extended-properties" xmlns:vt="http://schemas.openxmlformats.org/officeDocument/2006/docPropsVTypes">
  <Template>Normal</Template>
  <TotalTime>71</TotalTime>
  <Pages>3</Pages>
  <Words>501</Words>
  <Characters>2857</Characters>
  <Application>Microsoft Office Word</Application>
  <DocSecurity>0</DocSecurity>
  <Lines>23</Lines>
  <Paragraphs>6</Paragraphs>
  <ScaleCrop>false</ScaleCrop>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Taylor</dc:creator>
  <cp:keywords/>
  <dc:description/>
  <cp:lastModifiedBy>Bernadette Livingston</cp:lastModifiedBy>
  <cp:revision>61</cp:revision>
  <cp:lastPrinted>2025-11-04T15:58:00Z</cp:lastPrinted>
  <dcterms:created xsi:type="dcterms:W3CDTF">2026-02-05T03:55:00Z</dcterms:created>
  <dcterms:modified xsi:type="dcterms:W3CDTF">2026-02-05T05:19:00Z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0x010100CBFD6FFA3F20A241933B47169AFA9630</vt:lpwstr>
  </property>
  <property fmtid="{D5CDD505-2E9C-101B-9397-08002B2CF9AE}" pid="3" name="MediaServiceImageTags">
    <vt:lpwstr/>
  </property>
</Properties>
</file>