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26DE" w14:textId="77777777" w:rsidR="00555633" w:rsidRPr="00D03B52" w:rsidRDefault="00555633" w:rsidP="00555633">
      <w:pPr>
        <w:pStyle w:val="Title"/>
        <w:jc w:val="center"/>
        <w:rPr>
          <w:rFonts w:ascii="Arial" w:hAnsi="Arial" w:cs="Arial"/>
        </w:rPr>
      </w:pPr>
      <w:r w:rsidRPr="00D03B52">
        <w:rPr>
          <w:rFonts w:ascii="Arial" w:hAnsi="Arial" w:cs="Arial"/>
        </w:rPr>
        <w:t>Newfoundland and Labrador Disability Benefit</w:t>
      </w:r>
    </w:p>
    <w:p w14:paraId="2DDAF4ED" w14:textId="1D97E18D" w:rsidR="0034649F" w:rsidRPr="0008265B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08265B">
        <w:rPr>
          <w:rFonts w:ascii="Arial" w:hAnsi="Arial" w:cs="Arial"/>
          <w:sz w:val="36"/>
          <w:szCs w:val="36"/>
        </w:rPr>
        <w:t xml:space="preserve">How Can GAIN Help me with the </w:t>
      </w:r>
      <w:r w:rsidR="00DC00F8">
        <w:rPr>
          <w:rFonts w:ascii="Arial" w:hAnsi="Arial" w:cs="Arial"/>
          <w:sz w:val="36"/>
          <w:szCs w:val="36"/>
        </w:rPr>
        <w:t>NLDB</w:t>
      </w:r>
    </w:p>
    <w:p w14:paraId="66ACACA7" w14:textId="726D55FA" w:rsidR="001066C2" w:rsidRPr="0008265B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42080A" w:rsidRDefault="001066C2" w:rsidP="001066C2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42080A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35549841" w:rsidR="001066C2" w:rsidRPr="0008265B" w:rsidRDefault="002E0721" w:rsidP="002E0721">
      <w:pPr>
        <w:pStyle w:val="Heading1"/>
        <w:rPr>
          <w:rFonts w:ascii="Arial" w:hAnsi="Arial" w:cs="Arial"/>
        </w:rPr>
      </w:pPr>
      <w:r w:rsidRPr="0008265B">
        <w:rPr>
          <w:rFonts w:ascii="Arial" w:hAnsi="Arial" w:cs="Arial"/>
        </w:rPr>
        <w:t xml:space="preserve">What is the </w:t>
      </w:r>
      <w:r w:rsidR="00D03B52">
        <w:rPr>
          <w:rFonts w:ascii="Arial" w:hAnsi="Arial" w:cs="Arial"/>
        </w:rPr>
        <w:t>Newfoundland and Labrador Disability Benefit</w:t>
      </w:r>
      <w:r w:rsidRPr="0008265B">
        <w:rPr>
          <w:rFonts w:ascii="Arial" w:hAnsi="Arial" w:cs="Arial"/>
        </w:rPr>
        <w:t xml:space="preserve">? </w:t>
      </w:r>
    </w:p>
    <w:p w14:paraId="305715EC" w14:textId="1EB70F5F" w:rsidR="0064207F" w:rsidRPr="0042080A" w:rsidRDefault="009A5E25" w:rsidP="009A5E25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A monthly </w:t>
      </w:r>
      <w:r w:rsidR="0025644F" w:rsidRPr="0042080A">
        <w:rPr>
          <w:rFonts w:ascii="Arial" w:hAnsi="Arial" w:cs="Arial"/>
          <w:sz w:val="28"/>
          <w:szCs w:val="28"/>
        </w:rPr>
        <w:t>financial support</w:t>
      </w:r>
      <w:r w:rsidRPr="0042080A">
        <w:rPr>
          <w:rFonts w:ascii="Arial" w:hAnsi="Arial" w:cs="Arial"/>
          <w:sz w:val="28"/>
          <w:szCs w:val="28"/>
        </w:rPr>
        <w:t xml:space="preserve"> available for persons with disabilities </w:t>
      </w:r>
      <w:r w:rsidR="0025644F" w:rsidRPr="0042080A">
        <w:rPr>
          <w:rFonts w:ascii="Arial" w:hAnsi="Arial" w:cs="Arial"/>
          <w:sz w:val="28"/>
          <w:szCs w:val="28"/>
        </w:rPr>
        <w:t xml:space="preserve">with low-income. </w:t>
      </w:r>
      <w:r w:rsidR="00B13996" w:rsidRPr="0042080A">
        <w:rPr>
          <w:rFonts w:ascii="Arial" w:hAnsi="Arial" w:cs="Arial"/>
          <w:sz w:val="28"/>
          <w:szCs w:val="28"/>
        </w:rPr>
        <w:t>If eligible, you may receive up to $400 monthly.</w:t>
      </w:r>
    </w:p>
    <w:p w14:paraId="4C9F919F" w14:textId="7365E821" w:rsidR="00DC00F8" w:rsidRPr="0042080A" w:rsidRDefault="00C24546" w:rsidP="00DC00F8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Additional annual contributions to a person’s Registered Disability Savings Plan (RDSP) </w:t>
      </w:r>
      <w:r w:rsidR="00123FF7" w:rsidRPr="0042080A">
        <w:rPr>
          <w:rFonts w:ascii="Arial" w:hAnsi="Arial" w:cs="Arial"/>
          <w:sz w:val="28"/>
          <w:szCs w:val="28"/>
        </w:rPr>
        <w:t>are</w:t>
      </w:r>
      <w:r w:rsidRPr="0042080A">
        <w:rPr>
          <w:rFonts w:ascii="Arial" w:hAnsi="Arial" w:cs="Arial"/>
          <w:sz w:val="28"/>
          <w:szCs w:val="28"/>
        </w:rPr>
        <w:t xml:space="preserve"> available to individuals between ages of 18-49.</w:t>
      </w:r>
    </w:p>
    <w:p w14:paraId="4FECB076" w14:textId="77777777" w:rsidR="009A5E25" w:rsidRPr="009A5E25" w:rsidRDefault="009A5E25" w:rsidP="009A5E25">
      <w:pPr>
        <w:rPr>
          <w:rFonts w:ascii="Arial" w:hAnsi="Arial" w:cs="Arial"/>
        </w:rPr>
      </w:pPr>
    </w:p>
    <w:p w14:paraId="0E5AE973" w14:textId="393DA480" w:rsidR="0064207F" w:rsidRPr="0008265B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Eligibility Criteria</w:t>
      </w:r>
    </w:p>
    <w:p w14:paraId="652E3608" w14:textId="3C452998" w:rsidR="00776524" w:rsidRPr="0042080A" w:rsidRDefault="00D97804" w:rsidP="00776524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To qualify for </w:t>
      </w:r>
      <w:r w:rsidR="0025644F" w:rsidRPr="0042080A">
        <w:rPr>
          <w:rFonts w:ascii="Arial" w:hAnsi="Arial" w:cs="Arial"/>
          <w:sz w:val="28"/>
          <w:szCs w:val="28"/>
        </w:rPr>
        <w:t>the Disability Benefit</w:t>
      </w:r>
      <w:r w:rsidR="00422BD8" w:rsidRPr="0042080A">
        <w:rPr>
          <w:rFonts w:ascii="Arial" w:hAnsi="Arial" w:cs="Arial"/>
          <w:sz w:val="28"/>
          <w:szCs w:val="28"/>
        </w:rPr>
        <w:t>, you must be:</w:t>
      </w:r>
    </w:p>
    <w:p w14:paraId="12BBD86D" w14:textId="1698B458" w:rsidR="00422BD8" w:rsidRPr="0042080A" w:rsidRDefault="00422BD8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Be at least 18</w:t>
      </w:r>
      <w:r w:rsidR="003A4569" w:rsidRPr="0042080A">
        <w:rPr>
          <w:rFonts w:ascii="Arial" w:hAnsi="Arial" w:cs="Arial"/>
          <w:sz w:val="28"/>
          <w:szCs w:val="28"/>
        </w:rPr>
        <w:t>-64 years of age</w:t>
      </w:r>
    </w:p>
    <w:p w14:paraId="28CD424E" w14:textId="494CE80D" w:rsidR="00702B09" w:rsidRPr="0042080A" w:rsidRDefault="00702B09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Must file income tax return annually</w:t>
      </w:r>
    </w:p>
    <w:p w14:paraId="3F7A54DB" w14:textId="70FC3066" w:rsidR="0025644F" w:rsidRPr="0042080A" w:rsidRDefault="0025644F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Have a valid DTC certificate</w:t>
      </w:r>
    </w:p>
    <w:p w14:paraId="5BA5164F" w14:textId="516BB93E" w:rsidR="0025644F" w:rsidRPr="0042080A" w:rsidRDefault="0025644F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Be a resident of Newfoundland and Labrador</w:t>
      </w:r>
    </w:p>
    <w:p w14:paraId="36AA21D7" w14:textId="4BA7A5D4" w:rsidR="0025644F" w:rsidRPr="0042080A" w:rsidRDefault="00E61716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Meet the income threshold</w:t>
      </w:r>
    </w:p>
    <w:p w14:paraId="2CAC561E" w14:textId="48285BBE" w:rsidR="006D6287" w:rsidRPr="0042080A" w:rsidRDefault="006D6287" w:rsidP="006D6287">
      <w:pPr>
        <w:rPr>
          <w:rFonts w:ascii="Arial" w:hAnsi="Arial" w:cs="Arial"/>
          <w:sz w:val="28"/>
          <w:szCs w:val="28"/>
        </w:rPr>
      </w:pPr>
    </w:p>
    <w:p w14:paraId="095B25DD" w14:textId="556693A2" w:rsidR="006D6287" w:rsidRPr="0042080A" w:rsidRDefault="006D6287" w:rsidP="006D6287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Note: Those between the ages of 18-49 with an open Registered Disability Savings Plan are eligible for an annual contribution of up to $1200. </w:t>
      </w:r>
    </w:p>
    <w:p w14:paraId="625EA548" w14:textId="77777777" w:rsidR="00696F64" w:rsidRPr="0042080A" w:rsidRDefault="00696F64" w:rsidP="0025644F">
      <w:pPr>
        <w:ind w:left="360"/>
        <w:rPr>
          <w:rFonts w:ascii="Arial" w:hAnsi="Arial" w:cs="Arial"/>
          <w:sz w:val="28"/>
          <w:szCs w:val="28"/>
        </w:rPr>
      </w:pPr>
    </w:p>
    <w:p w14:paraId="16E16E93" w14:textId="46007319" w:rsidR="0045440D" w:rsidRPr="0042080A" w:rsidRDefault="00E61716" w:rsidP="00776524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Income </w:t>
      </w:r>
      <w:r w:rsidR="00605090" w:rsidRPr="0042080A">
        <w:rPr>
          <w:rFonts w:ascii="Arial" w:hAnsi="Arial" w:cs="Arial"/>
          <w:sz w:val="28"/>
          <w:szCs w:val="28"/>
        </w:rPr>
        <w:t>t</w:t>
      </w:r>
      <w:r w:rsidRPr="0042080A">
        <w:rPr>
          <w:rFonts w:ascii="Arial" w:hAnsi="Arial" w:cs="Arial"/>
          <w:sz w:val="28"/>
          <w:szCs w:val="28"/>
        </w:rPr>
        <w:t>hreshold for this monthly benefit</w:t>
      </w:r>
      <w:r w:rsidR="00605090" w:rsidRPr="0042080A">
        <w:rPr>
          <w:rFonts w:ascii="Arial" w:hAnsi="Arial" w:cs="Arial"/>
          <w:sz w:val="28"/>
          <w:szCs w:val="28"/>
        </w:rPr>
        <w:t>:</w:t>
      </w:r>
    </w:p>
    <w:p w14:paraId="40B9324A" w14:textId="0736F41E" w:rsidR="00B16433" w:rsidRPr="0042080A" w:rsidRDefault="0045440D" w:rsidP="0045440D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Individual and couples where one person is in receipt of the DTC</w:t>
      </w:r>
      <w:r w:rsidR="009D7A40" w:rsidRPr="0042080A">
        <w:rPr>
          <w:rFonts w:ascii="Arial" w:hAnsi="Arial" w:cs="Arial"/>
          <w:sz w:val="28"/>
          <w:szCs w:val="28"/>
        </w:rPr>
        <w:t>:</w:t>
      </w:r>
      <w:r w:rsidRPr="0042080A">
        <w:rPr>
          <w:rFonts w:ascii="Arial" w:hAnsi="Arial" w:cs="Arial"/>
          <w:sz w:val="28"/>
          <w:szCs w:val="28"/>
        </w:rPr>
        <w:t xml:space="preserve"> </w:t>
      </w:r>
      <w:r w:rsidR="00E61716" w:rsidRPr="0042080A">
        <w:rPr>
          <w:rFonts w:ascii="Arial" w:hAnsi="Arial" w:cs="Arial"/>
          <w:sz w:val="28"/>
          <w:szCs w:val="28"/>
        </w:rPr>
        <w:t>$29,402 and $42,404</w:t>
      </w:r>
      <w:r w:rsidRPr="0042080A">
        <w:rPr>
          <w:rFonts w:ascii="Arial" w:hAnsi="Arial" w:cs="Arial"/>
          <w:sz w:val="28"/>
          <w:szCs w:val="28"/>
        </w:rPr>
        <w:t xml:space="preserve">, or </w:t>
      </w:r>
    </w:p>
    <w:p w14:paraId="6A162057" w14:textId="011BFC32" w:rsidR="0045440D" w:rsidRPr="0042080A" w:rsidRDefault="009D7A40" w:rsidP="0045440D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Couples where both are in receipt of the DTC: $29,402 and $55,404</w:t>
      </w:r>
    </w:p>
    <w:p w14:paraId="6B4E35A4" w14:textId="2AB08715" w:rsidR="00DC00F8" w:rsidRPr="0042080A" w:rsidRDefault="00605090" w:rsidP="00DC00F8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lastRenderedPageBreak/>
        <w:t>Individuals and couples within the income threshold are eligible for a partial credit. Those that are below the income threshold are eligible for the full credit.</w:t>
      </w:r>
    </w:p>
    <w:p w14:paraId="5D58D9F1" w14:textId="77777777" w:rsidR="00B55E2D" w:rsidRDefault="00B55E2D" w:rsidP="00B55E2D">
      <w:pPr>
        <w:rPr>
          <w:rFonts w:ascii="Arial" w:hAnsi="Arial" w:cs="Arial"/>
        </w:rPr>
      </w:pPr>
    </w:p>
    <w:p w14:paraId="19FDE086" w14:textId="77777777" w:rsidR="00605090" w:rsidRPr="00605090" w:rsidRDefault="00605090" w:rsidP="00605090">
      <w:pPr>
        <w:rPr>
          <w:rFonts w:ascii="Arial" w:hAnsi="Arial" w:cs="Arial"/>
        </w:rPr>
      </w:pPr>
    </w:p>
    <w:p w14:paraId="4C581DAD" w14:textId="4DB6EE85" w:rsidR="00776524" w:rsidRPr="0008265B" w:rsidRDefault="00776524" w:rsidP="00776524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Benefit Amounts</w:t>
      </w:r>
      <w:r w:rsidR="006D7042" w:rsidRPr="0008265B">
        <w:rPr>
          <w:rFonts w:ascii="Arial" w:hAnsi="Arial" w:cs="Arial"/>
          <w:sz w:val="32"/>
          <w:szCs w:val="32"/>
        </w:rPr>
        <w:t xml:space="preserve"> and Payments</w:t>
      </w:r>
    </w:p>
    <w:p w14:paraId="0C7AACA9" w14:textId="2D210943" w:rsidR="0034649F" w:rsidRPr="0042080A" w:rsidRDefault="00702B09" w:rsidP="00471CFC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Disability Benefit </w:t>
      </w:r>
    </w:p>
    <w:p w14:paraId="1DB208F8" w14:textId="0B15E44F" w:rsidR="00C24546" w:rsidRPr="0042080A" w:rsidRDefault="00C24546" w:rsidP="00C24546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Up to $400 per month to those who qualify ($4,800 annually). </w:t>
      </w:r>
    </w:p>
    <w:p w14:paraId="142E114B" w14:textId="77777777" w:rsidR="00C24546" w:rsidRPr="0042080A" w:rsidRDefault="00C24546" w:rsidP="00C24546">
      <w:pPr>
        <w:rPr>
          <w:rFonts w:ascii="Arial" w:hAnsi="Arial" w:cs="Arial"/>
          <w:sz w:val="28"/>
          <w:szCs w:val="28"/>
        </w:rPr>
      </w:pPr>
    </w:p>
    <w:p w14:paraId="1A6BA0E0" w14:textId="1ACEE03D" w:rsidR="00C24546" w:rsidRPr="0042080A" w:rsidRDefault="00C24546" w:rsidP="00C24546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Registered Disability Savings Plan – RDSP</w:t>
      </w:r>
    </w:p>
    <w:p w14:paraId="07BA2535" w14:textId="7E88B348" w:rsidR="00C24546" w:rsidRPr="0042080A" w:rsidRDefault="00C24546" w:rsidP="00C24546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A $1,200 annual contribution to the person’s RDSP. </w:t>
      </w:r>
      <w:r w:rsidR="00A77B21" w:rsidRPr="0042080A">
        <w:rPr>
          <w:rFonts w:ascii="Arial" w:hAnsi="Arial" w:cs="Arial"/>
          <w:sz w:val="28"/>
          <w:szCs w:val="28"/>
        </w:rPr>
        <w:t xml:space="preserve"> </w:t>
      </w:r>
      <w:r w:rsidR="00123FF7" w:rsidRPr="0042080A">
        <w:rPr>
          <w:rFonts w:ascii="Arial" w:hAnsi="Arial" w:cs="Arial"/>
          <w:sz w:val="28"/>
          <w:szCs w:val="28"/>
        </w:rPr>
        <w:t>Individual</w:t>
      </w:r>
      <w:r w:rsidR="00A77B21" w:rsidRPr="0042080A">
        <w:rPr>
          <w:rFonts w:ascii="Arial" w:hAnsi="Arial" w:cs="Arial"/>
          <w:sz w:val="28"/>
          <w:szCs w:val="28"/>
        </w:rPr>
        <w:t xml:space="preserve"> must be between the ages of 18-49</w:t>
      </w:r>
      <w:r w:rsidR="00123FF7" w:rsidRPr="0042080A">
        <w:rPr>
          <w:rFonts w:ascii="Arial" w:hAnsi="Arial" w:cs="Arial"/>
          <w:sz w:val="28"/>
          <w:szCs w:val="28"/>
        </w:rPr>
        <w:t>. The qualifying individual must have a valid DTC and RDSP to be eli</w:t>
      </w:r>
      <w:r w:rsidR="00DC00F8" w:rsidRPr="0042080A">
        <w:rPr>
          <w:rFonts w:ascii="Arial" w:hAnsi="Arial" w:cs="Arial"/>
          <w:sz w:val="28"/>
          <w:szCs w:val="28"/>
        </w:rPr>
        <w:t xml:space="preserve">gible for this contribution. </w:t>
      </w:r>
    </w:p>
    <w:p w14:paraId="4CCD9CED" w14:textId="5D735586" w:rsidR="00DC00F8" w:rsidRPr="0042080A" w:rsidRDefault="00DC00F8" w:rsidP="00C24546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 xml:space="preserve">Income threshold: individuals and couples where one person is in receipt of the DTC with incomes below $42,4040 will receive the full $1200 annual contribution. </w:t>
      </w:r>
    </w:p>
    <w:p w14:paraId="2CFFBCDB" w14:textId="77777777" w:rsidR="00215DB5" w:rsidRPr="0008265B" w:rsidRDefault="00215DB5" w:rsidP="0034649F">
      <w:pPr>
        <w:rPr>
          <w:rFonts w:ascii="Arial" w:hAnsi="Arial" w:cs="Arial"/>
        </w:rPr>
      </w:pPr>
    </w:p>
    <w:p w14:paraId="6B549257" w14:textId="697A1386" w:rsidR="00215DB5" w:rsidRPr="0008265B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How to Apply</w:t>
      </w:r>
    </w:p>
    <w:p w14:paraId="453EE57D" w14:textId="59462F59" w:rsidR="0070152C" w:rsidRPr="0042080A" w:rsidRDefault="00DC00F8" w:rsidP="00BB4308">
      <w:pPr>
        <w:rPr>
          <w:rFonts w:ascii="Arial" w:hAnsi="Arial" w:cs="Arial"/>
          <w:sz w:val="28"/>
          <w:szCs w:val="28"/>
        </w:rPr>
      </w:pPr>
      <w:r w:rsidRPr="0042080A">
        <w:rPr>
          <w:rFonts w:ascii="Arial" w:hAnsi="Arial" w:cs="Arial"/>
          <w:sz w:val="28"/>
          <w:szCs w:val="28"/>
        </w:rPr>
        <w:t>No application is required for the NLDB monthly benefit for the annual RDSP contribution</w:t>
      </w:r>
      <w:r w:rsidR="00DA3E40" w:rsidRPr="0042080A">
        <w:rPr>
          <w:rFonts w:ascii="Arial" w:hAnsi="Arial" w:cs="Arial"/>
          <w:sz w:val="28"/>
          <w:szCs w:val="28"/>
        </w:rPr>
        <w:t xml:space="preserve">. </w:t>
      </w:r>
    </w:p>
    <w:p w14:paraId="167B39E1" w14:textId="66DE39F0" w:rsidR="007A5E52" w:rsidRPr="0042080A" w:rsidRDefault="007A5E52" w:rsidP="00BB4308">
      <w:pPr>
        <w:rPr>
          <w:rFonts w:ascii="Arial" w:hAnsi="Arial" w:cs="Arial"/>
          <w:sz w:val="28"/>
          <w:szCs w:val="28"/>
        </w:rPr>
      </w:pPr>
    </w:p>
    <w:p w14:paraId="766A396C" w14:textId="3A565FA1" w:rsidR="004F5105" w:rsidRPr="0042080A" w:rsidRDefault="004F5105" w:rsidP="00877F41">
      <w:pPr>
        <w:rPr>
          <w:rFonts w:ascii="Arial" w:hAnsi="Arial" w:cs="Arial"/>
          <w:sz w:val="28"/>
          <w:szCs w:val="28"/>
        </w:rPr>
      </w:pPr>
    </w:p>
    <w:p w14:paraId="18A12042" w14:textId="6697B940" w:rsidR="00F47D0A" w:rsidRPr="0042080A" w:rsidRDefault="00892751" w:rsidP="00215DB5">
      <w:pPr>
        <w:rPr>
          <w:rFonts w:ascii="Arial" w:hAnsi="Arial" w:cs="Arial"/>
          <w:sz w:val="28"/>
          <w:szCs w:val="28"/>
        </w:rPr>
      </w:pPr>
      <w:hyperlink r:id="rId10" w:history="1">
        <w:r w:rsidRPr="0042080A">
          <w:rPr>
            <w:rStyle w:val="Hyperlink"/>
            <w:rFonts w:ascii="Arial" w:hAnsi="Arial" w:cs="Arial"/>
            <w:sz w:val="28"/>
            <w:szCs w:val="28"/>
          </w:rPr>
          <w:t xml:space="preserve">For more information on the NLDB, please visit </w:t>
        </w:r>
        <w:proofErr w:type="spellStart"/>
        <w:r w:rsidRPr="0042080A">
          <w:rPr>
            <w:rStyle w:val="Hyperlink"/>
            <w:rFonts w:ascii="Arial" w:hAnsi="Arial" w:cs="Arial"/>
            <w:sz w:val="28"/>
            <w:szCs w:val="28"/>
          </w:rPr>
          <w:t>MyGovNL</w:t>
        </w:r>
        <w:proofErr w:type="spellEnd"/>
        <w:r w:rsidR="003E142D" w:rsidRPr="0042080A">
          <w:rPr>
            <w:rStyle w:val="Hyperlink"/>
            <w:rFonts w:ascii="Arial" w:hAnsi="Arial" w:cs="Arial"/>
            <w:sz w:val="28"/>
            <w:szCs w:val="28"/>
          </w:rPr>
          <w:t>.</w:t>
        </w:r>
      </w:hyperlink>
    </w:p>
    <w:p w14:paraId="20EFE907" w14:textId="77777777" w:rsidR="00F47D0A" w:rsidRPr="0042080A" w:rsidRDefault="00F47D0A" w:rsidP="00215DB5">
      <w:pPr>
        <w:rPr>
          <w:rFonts w:ascii="Arial" w:hAnsi="Arial" w:cs="Arial"/>
          <w:sz w:val="28"/>
          <w:szCs w:val="28"/>
        </w:rPr>
      </w:pPr>
    </w:p>
    <w:p w14:paraId="20C005D1" w14:textId="1BD32302" w:rsidR="00215DB5" w:rsidRPr="0042080A" w:rsidRDefault="00F47D0A" w:rsidP="00215DB5">
      <w:pPr>
        <w:rPr>
          <w:rFonts w:ascii="Arial" w:hAnsi="Arial" w:cs="Arial"/>
          <w:sz w:val="28"/>
          <w:szCs w:val="28"/>
        </w:rPr>
      </w:pPr>
      <w:hyperlink r:id="rId11" w:tgtFrame="_blank" w:history="1">
        <w:r w:rsidRPr="0042080A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42080A">
        <w:rPr>
          <w:rFonts w:ascii="Arial" w:hAnsi="Arial" w:cs="Arial"/>
          <w:sz w:val="28"/>
          <w:szCs w:val="28"/>
        </w:rPr>
        <w:t> </w:t>
      </w:r>
    </w:p>
    <w:sectPr w:rsidR="00215DB5" w:rsidRPr="0042080A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27BB" w14:textId="77777777" w:rsidR="00CA55BD" w:rsidRDefault="00CA55BD" w:rsidP="00D41AE4">
      <w:r>
        <w:separator/>
      </w:r>
    </w:p>
  </w:endnote>
  <w:endnote w:type="continuationSeparator" w:id="0">
    <w:p w14:paraId="647E05AE" w14:textId="77777777" w:rsidR="00CA55BD" w:rsidRDefault="00CA55BD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C6BC1" w14:textId="77777777" w:rsidR="00CA55BD" w:rsidRDefault="00CA55BD" w:rsidP="00D41AE4">
      <w:r>
        <w:separator/>
      </w:r>
    </w:p>
  </w:footnote>
  <w:footnote w:type="continuationSeparator" w:id="0">
    <w:p w14:paraId="5539C364" w14:textId="77777777" w:rsidR="00CA55BD" w:rsidRDefault="00CA55BD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C1D58"/>
    <w:multiLevelType w:val="hybridMultilevel"/>
    <w:tmpl w:val="D31A04EA"/>
    <w:lvl w:ilvl="0" w:tplc="10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2" w15:restartNumberingAfterBreak="0">
    <w:nsid w:val="77E60B03"/>
    <w:multiLevelType w:val="hybridMultilevel"/>
    <w:tmpl w:val="302E9C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D37ACD"/>
    <w:multiLevelType w:val="hybridMultilevel"/>
    <w:tmpl w:val="D7F691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2536B2"/>
    <w:multiLevelType w:val="hybridMultilevel"/>
    <w:tmpl w:val="37481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3"/>
  </w:num>
  <w:num w:numId="4" w16cid:durableId="1067074090">
    <w:abstractNumId w:val="4"/>
  </w:num>
  <w:num w:numId="5" w16cid:durableId="633872897">
    <w:abstractNumId w:val="12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18"/>
  </w:num>
  <w:num w:numId="9" w16cid:durableId="843125283">
    <w:abstractNumId w:val="20"/>
  </w:num>
  <w:num w:numId="10" w16cid:durableId="923151348">
    <w:abstractNumId w:val="19"/>
  </w:num>
  <w:num w:numId="11" w16cid:durableId="1297831713">
    <w:abstractNumId w:val="17"/>
  </w:num>
  <w:num w:numId="12" w16cid:durableId="1713114430">
    <w:abstractNumId w:val="11"/>
  </w:num>
  <w:num w:numId="13" w16cid:durableId="1072237321">
    <w:abstractNumId w:val="15"/>
  </w:num>
  <w:num w:numId="14" w16cid:durableId="610205772">
    <w:abstractNumId w:val="0"/>
  </w:num>
  <w:num w:numId="15" w16cid:durableId="1248811915">
    <w:abstractNumId w:val="14"/>
  </w:num>
  <w:num w:numId="16" w16cid:durableId="1145782421">
    <w:abstractNumId w:val="16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5"/>
  </w:num>
  <w:num w:numId="23" w16cid:durableId="1759133492">
    <w:abstractNumId w:val="22"/>
  </w:num>
  <w:num w:numId="24" w16cid:durableId="1476217336">
    <w:abstractNumId w:val="21"/>
  </w:num>
  <w:num w:numId="25" w16cid:durableId="2126657322">
    <w:abstractNumId w:val="23"/>
  </w:num>
  <w:num w:numId="26" w16cid:durableId="10486037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36C6E"/>
    <w:rsid w:val="00066CC6"/>
    <w:rsid w:val="000714F7"/>
    <w:rsid w:val="000806AF"/>
    <w:rsid w:val="0008265B"/>
    <w:rsid w:val="00095A54"/>
    <w:rsid w:val="000962A8"/>
    <w:rsid w:val="00096D63"/>
    <w:rsid w:val="000A0BEE"/>
    <w:rsid w:val="000A5F20"/>
    <w:rsid w:val="000E7943"/>
    <w:rsid w:val="000F4AE0"/>
    <w:rsid w:val="001066C2"/>
    <w:rsid w:val="0011342C"/>
    <w:rsid w:val="00123FF7"/>
    <w:rsid w:val="00127FEC"/>
    <w:rsid w:val="00160106"/>
    <w:rsid w:val="0016571F"/>
    <w:rsid w:val="00173A6B"/>
    <w:rsid w:val="001871F0"/>
    <w:rsid w:val="001B4264"/>
    <w:rsid w:val="001C7726"/>
    <w:rsid w:val="001E3001"/>
    <w:rsid w:val="00201B4C"/>
    <w:rsid w:val="00205D11"/>
    <w:rsid w:val="00215AE4"/>
    <w:rsid w:val="00215DB5"/>
    <w:rsid w:val="002410A9"/>
    <w:rsid w:val="00253902"/>
    <w:rsid w:val="0025644F"/>
    <w:rsid w:val="00256C02"/>
    <w:rsid w:val="0026175D"/>
    <w:rsid w:val="00283D46"/>
    <w:rsid w:val="00294B6C"/>
    <w:rsid w:val="002C7F0E"/>
    <w:rsid w:val="002D4F45"/>
    <w:rsid w:val="002E0721"/>
    <w:rsid w:val="002E10E4"/>
    <w:rsid w:val="002F6A50"/>
    <w:rsid w:val="00303015"/>
    <w:rsid w:val="003036C2"/>
    <w:rsid w:val="00305CA2"/>
    <w:rsid w:val="003121C9"/>
    <w:rsid w:val="00314A47"/>
    <w:rsid w:val="0034007B"/>
    <w:rsid w:val="0034649F"/>
    <w:rsid w:val="00382AA9"/>
    <w:rsid w:val="003854FF"/>
    <w:rsid w:val="003A4569"/>
    <w:rsid w:val="003B622F"/>
    <w:rsid w:val="003E0224"/>
    <w:rsid w:val="003E142D"/>
    <w:rsid w:val="0042080A"/>
    <w:rsid w:val="00422BD8"/>
    <w:rsid w:val="00425140"/>
    <w:rsid w:val="004302FF"/>
    <w:rsid w:val="0043197F"/>
    <w:rsid w:val="004437C1"/>
    <w:rsid w:val="00445DDA"/>
    <w:rsid w:val="0045440D"/>
    <w:rsid w:val="00467D69"/>
    <w:rsid w:val="004700DA"/>
    <w:rsid w:val="00471CFC"/>
    <w:rsid w:val="00475758"/>
    <w:rsid w:val="00476CC5"/>
    <w:rsid w:val="00484F60"/>
    <w:rsid w:val="004B3944"/>
    <w:rsid w:val="004B50F9"/>
    <w:rsid w:val="004E38D2"/>
    <w:rsid w:val="004F5105"/>
    <w:rsid w:val="005031C5"/>
    <w:rsid w:val="005068A5"/>
    <w:rsid w:val="00506DA6"/>
    <w:rsid w:val="00521D30"/>
    <w:rsid w:val="00545FCE"/>
    <w:rsid w:val="00551574"/>
    <w:rsid w:val="00555633"/>
    <w:rsid w:val="005615F4"/>
    <w:rsid w:val="0056259C"/>
    <w:rsid w:val="0057488B"/>
    <w:rsid w:val="00577F83"/>
    <w:rsid w:val="005908FC"/>
    <w:rsid w:val="005C7CDA"/>
    <w:rsid w:val="005E2D60"/>
    <w:rsid w:val="00605090"/>
    <w:rsid w:val="00606567"/>
    <w:rsid w:val="006341F1"/>
    <w:rsid w:val="0064207F"/>
    <w:rsid w:val="00650CFC"/>
    <w:rsid w:val="0065610A"/>
    <w:rsid w:val="00690523"/>
    <w:rsid w:val="00694FB4"/>
    <w:rsid w:val="00696F64"/>
    <w:rsid w:val="006A6B4C"/>
    <w:rsid w:val="006B2780"/>
    <w:rsid w:val="006C0386"/>
    <w:rsid w:val="006C227D"/>
    <w:rsid w:val="006C6724"/>
    <w:rsid w:val="006D6287"/>
    <w:rsid w:val="006D7042"/>
    <w:rsid w:val="006F2BFE"/>
    <w:rsid w:val="006F4024"/>
    <w:rsid w:val="006F57DE"/>
    <w:rsid w:val="0070152C"/>
    <w:rsid w:val="00702B09"/>
    <w:rsid w:val="0071492D"/>
    <w:rsid w:val="00715978"/>
    <w:rsid w:val="00722C90"/>
    <w:rsid w:val="007442FF"/>
    <w:rsid w:val="00745C8A"/>
    <w:rsid w:val="00773503"/>
    <w:rsid w:val="00776524"/>
    <w:rsid w:val="00795A99"/>
    <w:rsid w:val="007A16FE"/>
    <w:rsid w:val="007A5E52"/>
    <w:rsid w:val="007B56DA"/>
    <w:rsid w:val="007C262E"/>
    <w:rsid w:val="007D6C20"/>
    <w:rsid w:val="007E11E1"/>
    <w:rsid w:val="0082510E"/>
    <w:rsid w:val="00827610"/>
    <w:rsid w:val="00846F9C"/>
    <w:rsid w:val="00877F41"/>
    <w:rsid w:val="00883AA7"/>
    <w:rsid w:val="00892751"/>
    <w:rsid w:val="008932BD"/>
    <w:rsid w:val="008B0A5C"/>
    <w:rsid w:val="008D710D"/>
    <w:rsid w:val="008F09A0"/>
    <w:rsid w:val="008F7FA9"/>
    <w:rsid w:val="0090108F"/>
    <w:rsid w:val="009023A5"/>
    <w:rsid w:val="00911981"/>
    <w:rsid w:val="00922C10"/>
    <w:rsid w:val="00931554"/>
    <w:rsid w:val="009474CF"/>
    <w:rsid w:val="00957BDB"/>
    <w:rsid w:val="009619F9"/>
    <w:rsid w:val="009A5E25"/>
    <w:rsid w:val="009B2F15"/>
    <w:rsid w:val="009B7D2A"/>
    <w:rsid w:val="009D7A40"/>
    <w:rsid w:val="009F05BE"/>
    <w:rsid w:val="00A213FE"/>
    <w:rsid w:val="00A23C00"/>
    <w:rsid w:val="00A44B69"/>
    <w:rsid w:val="00A77B21"/>
    <w:rsid w:val="00AA74E3"/>
    <w:rsid w:val="00AB35D1"/>
    <w:rsid w:val="00AB6FAB"/>
    <w:rsid w:val="00AF752E"/>
    <w:rsid w:val="00B0623F"/>
    <w:rsid w:val="00B06DAF"/>
    <w:rsid w:val="00B13996"/>
    <w:rsid w:val="00B148F3"/>
    <w:rsid w:val="00B16433"/>
    <w:rsid w:val="00B203B7"/>
    <w:rsid w:val="00B46AF6"/>
    <w:rsid w:val="00B47484"/>
    <w:rsid w:val="00B55E2D"/>
    <w:rsid w:val="00B62D51"/>
    <w:rsid w:val="00B64464"/>
    <w:rsid w:val="00B734C8"/>
    <w:rsid w:val="00B85250"/>
    <w:rsid w:val="00B85934"/>
    <w:rsid w:val="00B85D23"/>
    <w:rsid w:val="00B87462"/>
    <w:rsid w:val="00B93FD5"/>
    <w:rsid w:val="00BA7A3D"/>
    <w:rsid w:val="00BB0653"/>
    <w:rsid w:val="00BB4308"/>
    <w:rsid w:val="00C05609"/>
    <w:rsid w:val="00C07175"/>
    <w:rsid w:val="00C079BB"/>
    <w:rsid w:val="00C13757"/>
    <w:rsid w:val="00C16EE2"/>
    <w:rsid w:val="00C21371"/>
    <w:rsid w:val="00C24546"/>
    <w:rsid w:val="00C24C62"/>
    <w:rsid w:val="00C25103"/>
    <w:rsid w:val="00C26286"/>
    <w:rsid w:val="00C47083"/>
    <w:rsid w:val="00C47BA2"/>
    <w:rsid w:val="00C56D7F"/>
    <w:rsid w:val="00C64376"/>
    <w:rsid w:val="00C64AEB"/>
    <w:rsid w:val="00C7350A"/>
    <w:rsid w:val="00C92569"/>
    <w:rsid w:val="00CA52E5"/>
    <w:rsid w:val="00CA55BD"/>
    <w:rsid w:val="00CA6B40"/>
    <w:rsid w:val="00CC65AF"/>
    <w:rsid w:val="00CD5610"/>
    <w:rsid w:val="00CD592F"/>
    <w:rsid w:val="00D03B52"/>
    <w:rsid w:val="00D04D9E"/>
    <w:rsid w:val="00D14D12"/>
    <w:rsid w:val="00D22D5F"/>
    <w:rsid w:val="00D239C6"/>
    <w:rsid w:val="00D308AF"/>
    <w:rsid w:val="00D34E6E"/>
    <w:rsid w:val="00D41AE4"/>
    <w:rsid w:val="00D97804"/>
    <w:rsid w:val="00DA3E40"/>
    <w:rsid w:val="00DB7BB2"/>
    <w:rsid w:val="00DC00F8"/>
    <w:rsid w:val="00DD4084"/>
    <w:rsid w:val="00E00123"/>
    <w:rsid w:val="00E020FB"/>
    <w:rsid w:val="00E054F8"/>
    <w:rsid w:val="00E2320E"/>
    <w:rsid w:val="00E33DA5"/>
    <w:rsid w:val="00E350C8"/>
    <w:rsid w:val="00E51C0A"/>
    <w:rsid w:val="00E60EBE"/>
    <w:rsid w:val="00E61716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643E"/>
    <w:rsid w:val="00F253EF"/>
    <w:rsid w:val="00F466B2"/>
    <w:rsid w:val="00F47D0A"/>
    <w:rsid w:val="00FA0B9E"/>
    <w:rsid w:val="00FA3524"/>
    <w:rsid w:val="00FB4A20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l.ca/sswb/newfoundland-and-labrador-disability-benef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2.xml><?xml version="1.0" encoding="utf-8"?>
<ds:datastoreItem xmlns:ds="http://schemas.openxmlformats.org/officeDocument/2006/customXml" ds:itemID="{EDF0FE1C-43A2-4016-8216-D7980D97E278}"/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1989</Characters>
  <Application>Microsoft Office Word</Application>
  <DocSecurity>0</DocSecurity>
  <Lines>60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2026-05-28T22:11:00Z</dcterms:created>
  <dcterms:modified xsi:type="dcterms:W3CDTF">2026-10-02T15:31:00Z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