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1C84" w14:textId="21C5B385" w:rsidR="00C05609" w:rsidRPr="005A1B2F" w:rsidRDefault="005A1B2F" w:rsidP="00C05609">
      <w:pPr>
        <w:pStyle w:val="Title"/>
        <w:jc w:val="center"/>
        <w:rPr>
          <w:rFonts w:ascii="Arial" w:hAnsi="Arial" w:cs="Arial"/>
          <w:lang w:val="fr-CA"/>
        </w:rPr>
      </w:pPr>
      <w:r w:rsidRPr="005A1B2F">
        <w:rPr>
          <w:rFonts w:ascii="Arial" w:hAnsi="Arial" w:cs="Arial"/>
          <w:lang w:val="fr-CA"/>
        </w:rPr>
        <w:t>Programme ontarien de soutien aux pers</w:t>
      </w:r>
      <w:r>
        <w:rPr>
          <w:rFonts w:ascii="Arial" w:hAnsi="Arial" w:cs="Arial"/>
          <w:lang w:val="fr-CA"/>
        </w:rPr>
        <w:t>onnes handicapées</w:t>
      </w:r>
      <w:r w:rsidR="00C05609" w:rsidRPr="005A1B2F">
        <w:rPr>
          <w:rFonts w:ascii="Arial" w:hAnsi="Arial" w:cs="Arial"/>
          <w:lang w:val="fr-CA"/>
        </w:rPr>
        <w:t xml:space="preserve"> </w:t>
      </w:r>
    </w:p>
    <w:p w14:paraId="2DDAF4ED" w14:textId="287D4817" w:rsidR="0034649F" w:rsidRPr="0008265B" w:rsidRDefault="00A66697" w:rsidP="0034649F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D02B3F">
        <w:rPr>
          <w:rFonts w:ascii="Arial" w:hAnsi="Arial" w:cs="Arial"/>
          <w:sz w:val="36"/>
          <w:szCs w:val="36"/>
          <w:lang w:val="fr-CA"/>
        </w:rPr>
        <w:t>Comment le PSPH peut-il m’aider avec le</w:t>
      </w:r>
      <w:r w:rsidR="00D02B3F" w:rsidRPr="00D02B3F">
        <w:rPr>
          <w:rFonts w:ascii="Arial" w:hAnsi="Arial" w:cs="Arial"/>
          <w:sz w:val="36"/>
          <w:szCs w:val="36"/>
          <w:lang w:val="fr-CA"/>
        </w:rPr>
        <w:t xml:space="preserve"> POSPH?</w:t>
      </w:r>
      <w:r w:rsidR="0034649F" w:rsidRPr="00D02B3F">
        <w:rPr>
          <w:rFonts w:ascii="Arial" w:hAnsi="Arial" w:cs="Arial"/>
          <w:sz w:val="36"/>
          <w:szCs w:val="36"/>
          <w:lang w:val="fr-CA"/>
        </w:rPr>
        <w:t xml:space="preserve"> </w:t>
      </w:r>
    </w:p>
    <w:p w14:paraId="6366D4B5" w14:textId="77777777" w:rsidR="00BC7DCC" w:rsidRPr="00A62FAE" w:rsidRDefault="00BC7DCC" w:rsidP="00BC7DCC">
      <w:pPr>
        <w:keepNext/>
        <w:keepLines/>
        <w:spacing w:before="40"/>
        <w:outlineLvl w:val="1"/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</w:pPr>
      <w:r w:rsidRPr="00A62FAE">
        <w:rPr>
          <w:rFonts w:ascii="Arial" w:eastAsiaTheme="majorEastAsia" w:hAnsi="Arial" w:cs="Arial"/>
          <w:color w:val="2F5496" w:themeColor="accent1" w:themeShade="BF"/>
          <w:sz w:val="32"/>
          <w:szCs w:val="32"/>
          <w:lang w:val="fr-CA"/>
        </w:rPr>
        <w:t xml:space="preserve">En quoi nos navigateurs en prestations d'invalidité peuvent-ils vous aider?  </w:t>
      </w:r>
    </w:p>
    <w:p w14:paraId="7AFB199D" w14:textId="77777777" w:rsidR="00BC7DCC" w:rsidRPr="00A105B0" w:rsidRDefault="00BC7DCC" w:rsidP="00BC7DCC">
      <w:p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>Les navigateurs en prestations d'invalidité de RDVC offrent un accompagnement individuel et sur mesure aux demandeurs qui souhaitent de l’aide pour comprendre tout le processus de demande de prestations.</w:t>
      </w:r>
    </w:p>
    <w:p w14:paraId="73F657E3" w14:textId="150B9048" w:rsidR="001066C2" w:rsidRPr="0008265B" w:rsidRDefault="00803212" w:rsidP="002E0721">
      <w:pPr>
        <w:pStyle w:val="Heading1"/>
        <w:rPr>
          <w:rFonts w:ascii="Arial" w:hAnsi="Arial" w:cs="Arial"/>
        </w:rPr>
      </w:pPr>
      <w:r w:rsidRPr="00803212">
        <w:rPr>
          <w:rFonts w:ascii="Arial" w:hAnsi="Arial" w:cs="Arial"/>
          <w:lang w:val="fr-CA"/>
        </w:rPr>
        <w:t>Qu’est-ce que le POSPH?</w:t>
      </w:r>
      <w:r w:rsidR="002E0721" w:rsidRPr="00803212">
        <w:rPr>
          <w:rFonts w:ascii="Arial" w:hAnsi="Arial" w:cs="Arial"/>
          <w:lang w:val="fr-CA"/>
        </w:rPr>
        <w:t xml:space="preserve"> </w:t>
      </w:r>
    </w:p>
    <w:p w14:paraId="1E67A24E" w14:textId="550AE80F" w:rsidR="002E0721" w:rsidRPr="00A105B0" w:rsidRDefault="00803212" w:rsidP="00B16433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Ce programme offre une aide financière directe pour vous aider, vous et les membres de votre famille admissibles, à faire face aux frais de </w:t>
      </w:r>
      <w:r w:rsidR="00FE44B5" w:rsidRPr="00A105B0">
        <w:rPr>
          <w:rFonts w:ascii="Arial" w:hAnsi="Arial" w:cs="Arial"/>
          <w:sz w:val="28"/>
          <w:szCs w:val="28"/>
          <w:lang w:val="fr-CA"/>
        </w:rPr>
        <w:t>subsistance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quotidienne, </w:t>
      </w:r>
      <w:r w:rsidR="00FE44B5" w:rsidRPr="00A105B0">
        <w:rPr>
          <w:rFonts w:ascii="Arial" w:hAnsi="Arial" w:cs="Arial"/>
          <w:sz w:val="28"/>
          <w:szCs w:val="28"/>
          <w:lang w:val="fr-CA"/>
        </w:rPr>
        <w:t>y compris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</w:t>
      </w:r>
      <w:r w:rsidR="00AA7AB8" w:rsidRPr="00A105B0">
        <w:rPr>
          <w:rFonts w:ascii="Arial" w:hAnsi="Arial" w:cs="Arial"/>
          <w:sz w:val="28"/>
          <w:szCs w:val="28"/>
          <w:lang w:val="fr-CA"/>
        </w:rPr>
        <w:t>la nourriture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et </w:t>
      </w:r>
      <w:r w:rsidR="00AA7AB8" w:rsidRPr="00A105B0">
        <w:rPr>
          <w:rFonts w:ascii="Arial" w:hAnsi="Arial" w:cs="Arial"/>
          <w:sz w:val="28"/>
          <w:szCs w:val="28"/>
          <w:lang w:val="fr-CA"/>
        </w:rPr>
        <w:t>le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loyer. </w:t>
      </w:r>
    </w:p>
    <w:p w14:paraId="7CEA31F1" w14:textId="5E8F04C6" w:rsidR="00696D05" w:rsidRPr="00A105B0" w:rsidRDefault="00696D05" w:rsidP="00B16433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Le POSPH propose également des prestations de santé, notamment pour les médicaments </w:t>
      </w:r>
      <w:r w:rsidR="00AA7AB8" w:rsidRPr="00A105B0">
        <w:rPr>
          <w:rFonts w:ascii="Arial" w:hAnsi="Arial" w:cs="Arial"/>
          <w:sz w:val="28"/>
          <w:szCs w:val="28"/>
          <w:lang w:val="fr-CA"/>
        </w:rPr>
        <w:t>d’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ordonnance et les soins </w:t>
      </w:r>
      <w:r w:rsidR="004F0A9C" w:rsidRPr="00A105B0">
        <w:rPr>
          <w:rFonts w:ascii="Arial" w:hAnsi="Arial" w:cs="Arial"/>
          <w:sz w:val="28"/>
          <w:szCs w:val="28"/>
          <w:lang w:val="fr-CA"/>
        </w:rPr>
        <w:t>de la vue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, ainsi qu'un </w:t>
      </w:r>
      <w:r w:rsidR="004F0A9C" w:rsidRPr="00A105B0">
        <w:rPr>
          <w:rFonts w:ascii="Arial" w:hAnsi="Arial" w:cs="Arial"/>
          <w:sz w:val="28"/>
          <w:szCs w:val="28"/>
          <w:lang w:val="fr-CA"/>
        </w:rPr>
        <w:t>soutien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à l'emploi pour vous aider à trouver et à conserver un emploi ou à évoluer dans votre carrière.</w:t>
      </w:r>
    </w:p>
    <w:p w14:paraId="305715EC" w14:textId="77777777" w:rsidR="0064207F" w:rsidRPr="00696D05" w:rsidRDefault="0064207F" w:rsidP="002E0721">
      <w:pPr>
        <w:rPr>
          <w:rFonts w:ascii="Arial" w:hAnsi="Arial" w:cs="Arial"/>
        </w:rPr>
      </w:pPr>
    </w:p>
    <w:p w14:paraId="0E5AE973" w14:textId="06990C44" w:rsidR="0064207F" w:rsidRPr="00A036E6" w:rsidRDefault="004F0A9C" w:rsidP="00D97804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A036E6">
        <w:rPr>
          <w:rFonts w:ascii="Arial" w:hAnsi="Arial" w:cs="Arial"/>
          <w:sz w:val="32"/>
          <w:szCs w:val="32"/>
          <w:lang w:val="fr-CA"/>
        </w:rPr>
        <w:t>Critères d’admissibilité</w:t>
      </w:r>
    </w:p>
    <w:p w14:paraId="652E3608" w14:textId="51714DF6" w:rsidR="00776524" w:rsidRPr="00A105B0" w:rsidRDefault="00A036E6" w:rsidP="00776524">
      <w:p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>Pour être admissible au POSPH, vous devez :</w:t>
      </w:r>
    </w:p>
    <w:p w14:paraId="1F600845" w14:textId="12B4073A" w:rsidR="00E8116C" w:rsidRPr="00A105B0" w:rsidRDefault="00E8116C" w:rsidP="00E8116C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>Être âgé de 18 à 64 ans.</w:t>
      </w:r>
    </w:p>
    <w:p w14:paraId="0399DBBC" w14:textId="095EB8CE" w:rsidR="00E8116C" w:rsidRPr="00A105B0" w:rsidRDefault="00E8116C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Être </w:t>
      </w:r>
      <w:proofErr w:type="gramStart"/>
      <w:r w:rsidRPr="00A105B0">
        <w:rPr>
          <w:rFonts w:ascii="Arial" w:hAnsi="Arial" w:cs="Arial"/>
          <w:sz w:val="28"/>
          <w:szCs w:val="28"/>
          <w:lang w:val="fr-CA"/>
        </w:rPr>
        <w:t>résident</w:t>
      </w:r>
      <w:proofErr w:type="gramEnd"/>
      <w:r w:rsidRPr="00A105B0">
        <w:rPr>
          <w:rFonts w:ascii="Arial" w:hAnsi="Arial" w:cs="Arial"/>
          <w:sz w:val="28"/>
          <w:szCs w:val="28"/>
          <w:lang w:val="fr-CA"/>
        </w:rPr>
        <w:t xml:space="preserve"> de l'Ontario</w:t>
      </w:r>
      <w:r w:rsidR="00CC284C" w:rsidRPr="00A105B0">
        <w:rPr>
          <w:rFonts w:ascii="Arial" w:hAnsi="Arial" w:cs="Arial"/>
          <w:sz w:val="28"/>
          <w:szCs w:val="28"/>
          <w:lang w:val="fr-CA"/>
        </w:rPr>
        <w:t>.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1AB09CE8" w14:textId="498ACEF3" w:rsidR="00422BD8" w:rsidRPr="00A105B0" w:rsidRDefault="005268DC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>Avoir des actifs qui ne dépassent pas</w:t>
      </w:r>
      <w:r w:rsidR="00CC284C" w:rsidRPr="00A105B0">
        <w:rPr>
          <w:rFonts w:ascii="Arial" w:hAnsi="Arial" w:cs="Arial"/>
          <w:sz w:val="28"/>
          <w:szCs w:val="28"/>
          <w:lang w:val="fr-CA"/>
        </w:rPr>
        <w:t xml:space="preserve"> les limites fixées par le programme.</w:t>
      </w:r>
      <w:r w:rsidR="00422BD8" w:rsidRPr="00A105B0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2AF7B274" w14:textId="6E59419E" w:rsidR="00911981" w:rsidRPr="00A105B0" w:rsidRDefault="00FD6C4F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proofErr w:type="spellStart"/>
      <w:r w:rsidRPr="00A105B0">
        <w:rPr>
          <w:rFonts w:ascii="Arial" w:hAnsi="Arial" w:cs="Arial"/>
          <w:sz w:val="28"/>
          <w:szCs w:val="28"/>
        </w:rPr>
        <w:t>Éprouver</w:t>
      </w:r>
      <w:proofErr w:type="spellEnd"/>
      <w:r w:rsidRPr="00A105B0">
        <w:rPr>
          <w:rFonts w:ascii="Arial" w:hAnsi="Arial" w:cs="Arial"/>
          <w:sz w:val="28"/>
          <w:szCs w:val="28"/>
        </w:rPr>
        <w:t xml:space="preserve"> des </w:t>
      </w:r>
      <w:proofErr w:type="spellStart"/>
      <w:r w:rsidRPr="00A105B0">
        <w:rPr>
          <w:rFonts w:ascii="Arial" w:hAnsi="Arial" w:cs="Arial"/>
          <w:sz w:val="28"/>
          <w:szCs w:val="28"/>
        </w:rPr>
        <w:t>difficultés</w:t>
      </w:r>
      <w:proofErr w:type="spellEnd"/>
      <w:r w:rsidRPr="00A1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105B0">
        <w:rPr>
          <w:rFonts w:ascii="Arial" w:hAnsi="Arial" w:cs="Arial"/>
          <w:sz w:val="28"/>
          <w:szCs w:val="28"/>
        </w:rPr>
        <w:t>financières</w:t>
      </w:r>
      <w:proofErr w:type="spellEnd"/>
      <w:r w:rsidR="00CC284C" w:rsidRPr="00A105B0">
        <w:rPr>
          <w:rFonts w:ascii="Arial" w:hAnsi="Arial" w:cs="Arial"/>
          <w:sz w:val="28"/>
          <w:szCs w:val="28"/>
        </w:rPr>
        <w:t>.</w:t>
      </w:r>
    </w:p>
    <w:p w14:paraId="29E76C15" w14:textId="6D6B5E30" w:rsidR="008E6EBC" w:rsidRPr="00A105B0" w:rsidRDefault="008E3517" w:rsidP="008E6EBC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>Répondre à la définition d’une personne ayant un handicap ou être membre d’une catégorie prescrite</w:t>
      </w:r>
      <w:r w:rsidRPr="00A105B0">
        <w:rPr>
          <w:sz w:val="28"/>
          <w:szCs w:val="28"/>
          <w:lang w:val="fr-CA"/>
        </w:rPr>
        <w:t xml:space="preserve"> </w:t>
      </w:r>
    </w:p>
    <w:p w14:paraId="625EA548" w14:textId="77777777" w:rsidR="00696F64" w:rsidRPr="00A105B0" w:rsidRDefault="00696F64" w:rsidP="00696F64">
      <w:pPr>
        <w:pStyle w:val="ListParagraph"/>
        <w:rPr>
          <w:rFonts w:ascii="Arial" w:hAnsi="Arial" w:cs="Arial"/>
          <w:sz w:val="28"/>
          <w:szCs w:val="28"/>
          <w:lang w:val="fr-CA"/>
        </w:rPr>
      </w:pPr>
    </w:p>
    <w:p w14:paraId="344E2AF6" w14:textId="2231BAE8" w:rsidR="00E04A45" w:rsidRPr="00A105B0" w:rsidRDefault="004961B3" w:rsidP="00C47083">
      <w:p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lastRenderedPageBreak/>
        <w:t>Si vous êtes financièrement</w:t>
      </w:r>
      <w:r w:rsidR="00037440" w:rsidRPr="00A105B0">
        <w:rPr>
          <w:rFonts w:ascii="Arial" w:hAnsi="Arial" w:cs="Arial"/>
          <w:sz w:val="28"/>
          <w:szCs w:val="28"/>
          <w:lang w:val="fr-CA"/>
        </w:rPr>
        <w:t xml:space="preserve"> admissible, le POSPH </w:t>
      </w:r>
      <w:r w:rsidR="00E04A45" w:rsidRPr="00A105B0">
        <w:rPr>
          <w:rFonts w:ascii="Arial" w:hAnsi="Arial" w:cs="Arial"/>
          <w:sz w:val="28"/>
          <w:szCs w:val="28"/>
          <w:lang w:val="fr-CA"/>
        </w:rPr>
        <w:t>évaluera votre situation, notamment vos revenus, vos actifs, vos frais de subsistance, la taille de votre famille et vos frais de logement.</w:t>
      </w:r>
    </w:p>
    <w:p w14:paraId="400AE9D8" w14:textId="77777777" w:rsidR="00303015" w:rsidRPr="00A105B0" w:rsidRDefault="00303015" w:rsidP="00776524">
      <w:pPr>
        <w:rPr>
          <w:rFonts w:ascii="Arial" w:hAnsi="Arial" w:cs="Arial"/>
          <w:sz w:val="28"/>
          <w:szCs w:val="28"/>
        </w:rPr>
      </w:pPr>
    </w:p>
    <w:p w14:paraId="3AC311E1" w14:textId="77777777" w:rsidR="004C0DD0" w:rsidRPr="00A105B0" w:rsidRDefault="00386B08" w:rsidP="00776524">
      <w:p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Remarque : Pour continuer à </w:t>
      </w:r>
      <w:r w:rsidR="00933D5F" w:rsidRPr="00A105B0">
        <w:rPr>
          <w:rFonts w:ascii="Arial" w:hAnsi="Arial" w:cs="Arial"/>
          <w:sz w:val="28"/>
          <w:szCs w:val="28"/>
          <w:lang w:val="fr-CA"/>
        </w:rPr>
        <w:t>recevoir le</w:t>
      </w:r>
      <w:r w:rsidR="007821A3" w:rsidRPr="00A105B0">
        <w:rPr>
          <w:rFonts w:ascii="Arial" w:hAnsi="Arial" w:cs="Arial"/>
          <w:sz w:val="28"/>
          <w:szCs w:val="28"/>
          <w:lang w:val="fr-CA"/>
        </w:rPr>
        <w:t xml:space="preserve"> soutien du revenu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du </w:t>
      </w:r>
      <w:r w:rsidR="007821A3" w:rsidRPr="00A105B0">
        <w:rPr>
          <w:rFonts w:ascii="Arial" w:hAnsi="Arial" w:cs="Arial"/>
          <w:sz w:val="28"/>
          <w:szCs w:val="28"/>
          <w:lang w:val="fr-CA"/>
        </w:rPr>
        <w:t>POSPH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, vous devez tenir ce dernier informé de votre situation, afin de vous assurer que vous </w:t>
      </w:r>
      <w:r w:rsidR="004C0DD0" w:rsidRPr="00A105B0">
        <w:rPr>
          <w:rFonts w:ascii="Arial" w:hAnsi="Arial" w:cs="Arial"/>
          <w:sz w:val="28"/>
          <w:szCs w:val="28"/>
          <w:lang w:val="fr-CA"/>
        </w:rPr>
        <w:t>répondez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toujours </w:t>
      </w:r>
      <w:r w:rsidR="004C0DD0" w:rsidRPr="00A105B0">
        <w:rPr>
          <w:rFonts w:ascii="Arial" w:hAnsi="Arial" w:cs="Arial"/>
          <w:sz w:val="28"/>
          <w:szCs w:val="28"/>
          <w:lang w:val="fr-CA"/>
        </w:rPr>
        <w:t xml:space="preserve">aux </w:t>
      </w:r>
      <w:r w:rsidRPr="00A105B0">
        <w:rPr>
          <w:rFonts w:ascii="Arial" w:hAnsi="Arial" w:cs="Arial"/>
          <w:sz w:val="28"/>
          <w:szCs w:val="28"/>
          <w:lang w:val="fr-CA"/>
        </w:rPr>
        <w:t>conditions d</w:t>
      </w:r>
      <w:r w:rsidR="004C0DD0" w:rsidRPr="00A105B0">
        <w:rPr>
          <w:rFonts w:ascii="Arial" w:hAnsi="Arial" w:cs="Arial"/>
          <w:sz w:val="28"/>
          <w:szCs w:val="28"/>
          <w:lang w:val="fr-CA"/>
        </w:rPr>
        <w:t>’admissibilité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et que vous </w:t>
      </w:r>
      <w:r w:rsidR="004C0DD0" w:rsidRPr="00A105B0">
        <w:rPr>
          <w:rFonts w:ascii="Arial" w:hAnsi="Arial" w:cs="Arial"/>
          <w:sz w:val="28"/>
          <w:szCs w:val="28"/>
          <w:lang w:val="fr-CA"/>
        </w:rPr>
        <w:t>recevez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le montant auquel vous avez droit. Cela est important, car votre situation peut évoluer avec le temps. </w:t>
      </w:r>
    </w:p>
    <w:p w14:paraId="40B9324A" w14:textId="77777777" w:rsidR="00B16433" w:rsidRPr="0008265B" w:rsidRDefault="00B16433" w:rsidP="00776524">
      <w:pPr>
        <w:rPr>
          <w:rFonts w:ascii="Arial" w:hAnsi="Arial" w:cs="Arial"/>
        </w:rPr>
      </w:pPr>
    </w:p>
    <w:p w14:paraId="4C581DAD" w14:textId="758B0EEE" w:rsidR="00776524" w:rsidRPr="00F6634A" w:rsidRDefault="00F6634A" w:rsidP="00776524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F6634A">
        <w:rPr>
          <w:rFonts w:ascii="Arial" w:hAnsi="Arial" w:cs="Arial"/>
          <w:sz w:val="32"/>
          <w:szCs w:val="32"/>
          <w:lang w:val="fr-CA"/>
        </w:rPr>
        <w:t>Montant des prestations et paiements</w:t>
      </w:r>
      <w:r w:rsidR="006D7042" w:rsidRPr="00F6634A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674ACCDA" w14:textId="52DB9073" w:rsidR="00467D69" w:rsidRPr="00A105B0" w:rsidRDefault="004838CC" w:rsidP="00467D69">
      <w:p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color w:val="1A1A1A"/>
          <w:sz w:val="28"/>
          <w:szCs w:val="28"/>
          <w:shd w:val="clear" w:color="auto" w:fill="FFFFFF"/>
          <w:lang w:val="fr-CA"/>
        </w:rPr>
        <w:t>Si vous êtes admissible au soutien du revenu du </w:t>
      </w:r>
      <w:r w:rsidRPr="00A105B0">
        <w:rPr>
          <w:rFonts w:ascii="Arial" w:hAnsi="Arial" w:cs="Arial"/>
          <w:sz w:val="28"/>
          <w:szCs w:val="28"/>
          <w:lang w:val="fr-CA"/>
        </w:rPr>
        <w:t>POSPH</w:t>
      </w:r>
      <w:r w:rsidRPr="00A105B0">
        <w:rPr>
          <w:rFonts w:ascii="Arial" w:hAnsi="Arial" w:cs="Arial"/>
          <w:color w:val="1A1A1A"/>
          <w:sz w:val="28"/>
          <w:szCs w:val="28"/>
          <w:shd w:val="clear" w:color="auto" w:fill="FFFFFF"/>
          <w:lang w:val="fr-CA"/>
        </w:rPr>
        <w:t xml:space="preserve">, vous recevrez un paiement mensuel </w:t>
      </w:r>
      <w:r w:rsidR="00531144" w:rsidRPr="00A105B0">
        <w:rPr>
          <w:rFonts w:ascii="Arial" w:hAnsi="Arial" w:cs="Arial"/>
          <w:sz w:val="28"/>
          <w:szCs w:val="28"/>
          <w:lang w:val="fr-CA"/>
        </w:rPr>
        <w:t>selon votre situation personnelle.</w:t>
      </w:r>
      <w:r w:rsidR="00467D69" w:rsidRPr="00A105B0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7DCECB72" w14:textId="77777777" w:rsidR="00F63B47" w:rsidRPr="00A105B0" w:rsidRDefault="00F63B47" w:rsidP="00F63B47">
      <w:pPr>
        <w:pStyle w:val="ListParagraph"/>
        <w:numPr>
          <w:ilvl w:val="0"/>
          <w:numId w:val="18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>Si vous êtes célibataire, vous pourriez recevoir jusqu’à 1 408 $ par mois pour subvenir à vos besoins essentiels et payer votre logement.</w:t>
      </w:r>
    </w:p>
    <w:p w14:paraId="0C7AACA9" w14:textId="6BAE8DF8" w:rsidR="0034649F" w:rsidRPr="00A105B0" w:rsidRDefault="00362630" w:rsidP="00471CFC">
      <w:pPr>
        <w:pStyle w:val="ListParagraph"/>
        <w:numPr>
          <w:ilvl w:val="0"/>
          <w:numId w:val="18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Les prestations sont réajustées chaque année en fonction de l’inflation. </w:t>
      </w:r>
    </w:p>
    <w:p w14:paraId="2CFFBCDB" w14:textId="77777777" w:rsidR="00215DB5" w:rsidRPr="00362630" w:rsidRDefault="00215DB5" w:rsidP="0034649F">
      <w:pPr>
        <w:rPr>
          <w:rFonts w:ascii="Arial" w:hAnsi="Arial" w:cs="Arial"/>
          <w:lang w:val="fr-CA"/>
        </w:rPr>
      </w:pPr>
    </w:p>
    <w:p w14:paraId="6B549257" w14:textId="1C0DCE89" w:rsidR="00215DB5" w:rsidRPr="00362630" w:rsidRDefault="00362630" w:rsidP="00C16EE2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362630">
        <w:rPr>
          <w:rFonts w:ascii="Arial" w:hAnsi="Arial" w:cs="Arial"/>
          <w:sz w:val="32"/>
          <w:szCs w:val="32"/>
          <w:lang w:val="fr-CA"/>
        </w:rPr>
        <w:t>Comment pr</w:t>
      </w:r>
      <w:r>
        <w:rPr>
          <w:rFonts w:ascii="Arial" w:hAnsi="Arial" w:cs="Arial"/>
          <w:sz w:val="32"/>
          <w:szCs w:val="32"/>
          <w:lang w:val="fr-CA"/>
        </w:rPr>
        <w:t>ésenter une demande</w:t>
      </w:r>
    </w:p>
    <w:p w14:paraId="70D7C405" w14:textId="2AFF7451" w:rsidR="00215DB5" w:rsidRPr="00362630" w:rsidRDefault="004E7DC6" w:rsidP="00215DB5">
      <w:pPr>
        <w:pStyle w:val="Heading3"/>
        <w:rPr>
          <w:rFonts w:ascii="Arial" w:hAnsi="Arial" w:cs="Arial"/>
          <w:sz w:val="28"/>
          <w:szCs w:val="28"/>
          <w:lang w:val="fr-CA"/>
        </w:rPr>
      </w:pPr>
      <w:r>
        <w:rPr>
          <w:rFonts w:ascii="Arial" w:hAnsi="Arial" w:cs="Arial"/>
          <w:sz w:val="28"/>
          <w:szCs w:val="28"/>
          <w:lang w:val="fr-CA"/>
        </w:rPr>
        <w:t>Étape</w:t>
      </w:r>
      <w:r w:rsidR="00215DB5" w:rsidRPr="00362630">
        <w:rPr>
          <w:rFonts w:ascii="Arial" w:hAnsi="Arial" w:cs="Arial"/>
          <w:sz w:val="28"/>
          <w:szCs w:val="28"/>
          <w:lang w:val="fr-CA"/>
        </w:rPr>
        <w:t xml:space="preserve"> 1</w:t>
      </w:r>
      <w:r>
        <w:rPr>
          <w:rFonts w:ascii="Arial" w:hAnsi="Arial" w:cs="Arial"/>
          <w:sz w:val="28"/>
          <w:szCs w:val="28"/>
          <w:lang w:val="fr-CA"/>
        </w:rPr>
        <w:t xml:space="preserve"> </w:t>
      </w:r>
      <w:r w:rsidR="00215DB5" w:rsidRPr="00362630">
        <w:rPr>
          <w:rFonts w:ascii="Arial" w:hAnsi="Arial" w:cs="Arial"/>
          <w:sz w:val="28"/>
          <w:szCs w:val="28"/>
          <w:lang w:val="fr-CA"/>
        </w:rPr>
        <w:t xml:space="preserve">: </w:t>
      </w:r>
      <w:r>
        <w:rPr>
          <w:rFonts w:ascii="Arial" w:hAnsi="Arial" w:cs="Arial"/>
          <w:sz w:val="28"/>
          <w:szCs w:val="28"/>
          <w:lang w:val="fr-CA"/>
        </w:rPr>
        <w:t>Présenter une demande</w:t>
      </w:r>
    </w:p>
    <w:p w14:paraId="7115EEC9" w14:textId="59DCAB20" w:rsidR="00AF752E" w:rsidRPr="00A105B0" w:rsidRDefault="002335A5" w:rsidP="00AF752E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Vous pouvez faire votre demande en ligne en créant un compte </w:t>
      </w:r>
      <w:proofErr w:type="spellStart"/>
      <w:r w:rsidRPr="00A105B0">
        <w:rPr>
          <w:rFonts w:ascii="Arial" w:hAnsi="Arial" w:cs="Arial"/>
          <w:sz w:val="28"/>
          <w:szCs w:val="28"/>
          <w:lang w:val="fr-CA"/>
        </w:rPr>
        <w:t>MesPrestations</w:t>
      </w:r>
      <w:proofErr w:type="spellEnd"/>
      <w:r w:rsidRPr="00A105B0">
        <w:rPr>
          <w:rFonts w:ascii="Arial" w:hAnsi="Arial" w:cs="Arial"/>
          <w:sz w:val="28"/>
          <w:szCs w:val="28"/>
          <w:lang w:val="fr-CA"/>
        </w:rPr>
        <w:t xml:space="preserve">, qui vous permettra de </w:t>
      </w:r>
      <w:r w:rsidR="00B73819" w:rsidRPr="00A105B0">
        <w:rPr>
          <w:rFonts w:ascii="Arial" w:hAnsi="Arial" w:cs="Arial"/>
          <w:sz w:val="28"/>
          <w:szCs w:val="28"/>
          <w:lang w:val="fr-CA"/>
        </w:rPr>
        <w:t>faire le suivi de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votre dossier</w:t>
      </w:r>
      <w:r w:rsidR="00B73819" w:rsidRPr="00A105B0">
        <w:rPr>
          <w:rFonts w:ascii="Arial" w:hAnsi="Arial" w:cs="Arial"/>
          <w:sz w:val="28"/>
          <w:szCs w:val="28"/>
          <w:lang w:val="fr-CA"/>
        </w:rPr>
        <w:t xml:space="preserve"> </w:t>
      </w:r>
      <w:proofErr w:type="gramStart"/>
      <w:r w:rsidR="00B73819" w:rsidRPr="00A105B0">
        <w:rPr>
          <w:rFonts w:ascii="Arial" w:hAnsi="Arial" w:cs="Arial"/>
          <w:sz w:val="28"/>
          <w:szCs w:val="28"/>
          <w:lang w:val="fr-CA"/>
        </w:rPr>
        <w:t>ou</w:t>
      </w:r>
      <w:proofErr w:type="gramEnd"/>
    </w:p>
    <w:p w14:paraId="3B89928F" w14:textId="7BD33E55" w:rsidR="00AF752E" w:rsidRPr="007043C3" w:rsidRDefault="007043C3" w:rsidP="00AF752E">
      <w:pPr>
        <w:pStyle w:val="ListParagraph"/>
        <w:numPr>
          <w:ilvl w:val="0"/>
          <w:numId w:val="20"/>
        </w:numPr>
        <w:rPr>
          <w:rFonts w:ascii="Arial" w:hAnsi="Arial" w:cs="Arial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Vous pouvez remplir un formulaire papier et l'envoyer par la poste à votre bureau local </w:t>
      </w:r>
      <w:r w:rsidR="002B40E0" w:rsidRPr="00A105B0">
        <w:rPr>
          <w:rFonts w:ascii="Arial" w:hAnsi="Arial" w:cs="Arial"/>
          <w:sz w:val="28"/>
          <w:szCs w:val="28"/>
          <w:lang w:val="fr-CA"/>
        </w:rPr>
        <w:t>du POSPH</w:t>
      </w:r>
      <w:r w:rsidR="002B40E0">
        <w:rPr>
          <w:rFonts w:ascii="Arial" w:hAnsi="Arial" w:cs="Arial"/>
          <w:lang w:val="fr-CA"/>
        </w:rPr>
        <w:t>.</w:t>
      </w:r>
      <w:r w:rsidR="00827610" w:rsidRPr="007043C3">
        <w:rPr>
          <w:rFonts w:ascii="Arial" w:hAnsi="Arial" w:cs="Arial"/>
          <w:lang w:val="fr-CA"/>
        </w:rPr>
        <w:t xml:space="preserve"> </w:t>
      </w:r>
    </w:p>
    <w:p w14:paraId="4B0D38DD" w14:textId="4399C485" w:rsidR="00827610" w:rsidRPr="00344342" w:rsidRDefault="002B40E0" w:rsidP="004700DA">
      <w:pPr>
        <w:pStyle w:val="Heading3"/>
        <w:rPr>
          <w:rFonts w:ascii="Arial" w:hAnsi="Arial" w:cs="Arial"/>
          <w:sz w:val="28"/>
          <w:szCs w:val="28"/>
          <w:lang w:val="fr-CA"/>
        </w:rPr>
      </w:pPr>
      <w:r w:rsidRPr="00344342">
        <w:rPr>
          <w:rFonts w:ascii="Arial" w:hAnsi="Arial" w:cs="Arial"/>
          <w:sz w:val="28"/>
          <w:szCs w:val="28"/>
          <w:lang w:val="fr-CA"/>
        </w:rPr>
        <w:t>Étape</w:t>
      </w:r>
      <w:r w:rsidR="00E00123" w:rsidRPr="00344342">
        <w:rPr>
          <w:rFonts w:ascii="Arial" w:hAnsi="Arial" w:cs="Arial"/>
          <w:sz w:val="28"/>
          <w:szCs w:val="28"/>
          <w:lang w:val="fr-CA"/>
        </w:rPr>
        <w:t xml:space="preserve"> 2</w:t>
      </w:r>
      <w:r w:rsidRPr="00344342">
        <w:rPr>
          <w:rFonts w:ascii="Arial" w:hAnsi="Arial" w:cs="Arial"/>
          <w:sz w:val="28"/>
          <w:szCs w:val="28"/>
          <w:lang w:val="fr-CA"/>
        </w:rPr>
        <w:t xml:space="preserve"> </w:t>
      </w:r>
      <w:r w:rsidR="00E00123" w:rsidRPr="00344342">
        <w:rPr>
          <w:rFonts w:ascii="Arial" w:hAnsi="Arial" w:cs="Arial"/>
          <w:sz w:val="28"/>
          <w:szCs w:val="28"/>
          <w:lang w:val="fr-CA"/>
        </w:rPr>
        <w:t xml:space="preserve">: </w:t>
      </w:r>
      <w:r w:rsidR="00804F39" w:rsidRPr="00344342">
        <w:rPr>
          <w:rFonts w:ascii="Arial" w:hAnsi="Arial" w:cs="Arial"/>
          <w:sz w:val="28"/>
          <w:szCs w:val="28"/>
          <w:lang w:val="fr-CA"/>
        </w:rPr>
        <w:t>Vérification de la demande</w:t>
      </w:r>
      <w:r w:rsidR="00E00123" w:rsidRPr="00344342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1752C3FE" w14:textId="6DA63107" w:rsidR="004700DA" w:rsidRPr="00A105B0" w:rsidRDefault="00344342" w:rsidP="004700DA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>Un chargé de cas examinera votre demande et fixera un rendez-vous afin de vérifier votre admissibilité.</w:t>
      </w:r>
    </w:p>
    <w:p w14:paraId="3D55FB13" w14:textId="1384B47A" w:rsidR="004700DA" w:rsidRPr="00A33DC3" w:rsidRDefault="00A33DC3" w:rsidP="004700DA">
      <w:pPr>
        <w:pStyle w:val="Heading3"/>
        <w:rPr>
          <w:rFonts w:ascii="Arial" w:hAnsi="Arial" w:cs="Arial"/>
          <w:sz w:val="28"/>
          <w:szCs w:val="28"/>
          <w:lang w:val="fr-CA"/>
        </w:rPr>
      </w:pPr>
      <w:r>
        <w:rPr>
          <w:rFonts w:ascii="Arial" w:hAnsi="Arial" w:cs="Arial"/>
          <w:sz w:val="28"/>
          <w:szCs w:val="28"/>
          <w:lang w:val="fr-CA"/>
        </w:rPr>
        <w:t>Étape</w:t>
      </w:r>
      <w:r w:rsidR="004700DA" w:rsidRPr="00A33DC3">
        <w:rPr>
          <w:rFonts w:ascii="Arial" w:hAnsi="Arial" w:cs="Arial"/>
          <w:sz w:val="28"/>
          <w:szCs w:val="28"/>
          <w:lang w:val="fr-CA"/>
        </w:rPr>
        <w:t xml:space="preserve"> 3</w:t>
      </w:r>
      <w:r w:rsidR="00344342" w:rsidRPr="00A33DC3">
        <w:rPr>
          <w:rFonts w:ascii="Arial" w:hAnsi="Arial" w:cs="Arial"/>
          <w:sz w:val="28"/>
          <w:szCs w:val="28"/>
          <w:lang w:val="fr-CA"/>
        </w:rPr>
        <w:t xml:space="preserve"> </w:t>
      </w:r>
      <w:r w:rsidR="004700DA" w:rsidRPr="00A33DC3">
        <w:rPr>
          <w:rFonts w:ascii="Arial" w:hAnsi="Arial" w:cs="Arial"/>
          <w:sz w:val="28"/>
          <w:szCs w:val="28"/>
          <w:lang w:val="fr-CA"/>
        </w:rPr>
        <w:t xml:space="preserve">: </w:t>
      </w:r>
      <w:r w:rsidR="00924E84" w:rsidRPr="00A33DC3">
        <w:rPr>
          <w:rFonts w:ascii="Arial" w:hAnsi="Arial" w:cs="Arial"/>
          <w:sz w:val="28"/>
          <w:szCs w:val="28"/>
          <w:lang w:val="fr-CA"/>
        </w:rPr>
        <w:t>Trousse de d</w:t>
      </w:r>
      <w:r>
        <w:rPr>
          <w:rFonts w:ascii="Arial" w:hAnsi="Arial" w:cs="Arial"/>
          <w:sz w:val="28"/>
          <w:szCs w:val="28"/>
          <w:lang w:val="fr-CA"/>
        </w:rPr>
        <w:t>é</w:t>
      </w:r>
      <w:r w:rsidR="00924E84" w:rsidRPr="00A33DC3">
        <w:rPr>
          <w:rFonts w:ascii="Arial" w:hAnsi="Arial" w:cs="Arial"/>
          <w:sz w:val="28"/>
          <w:szCs w:val="28"/>
          <w:lang w:val="fr-CA"/>
        </w:rPr>
        <w:t>termination du handicap</w:t>
      </w:r>
      <w:r w:rsidR="004700DA" w:rsidRPr="00A33DC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26F8A5A4" w14:textId="2FA16226" w:rsidR="00A33DC3" w:rsidRPr="00A105B0" w:rsidRDefault="00A33DC3" w:rsidP="00A33DC3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Si vous répondez aux conditions financières requises, vous recevrez un dossier papier de détermination du handicap que vous et votre ou vos professionnels de la santé devrez remplir. </w:t>
      </w:r>
    </w:p>
    <w:p w14:paraId="2BF74D56" w14:textId="74E3E2F8" w:rsidR="00A33DC3" w:rsidRPr="00A105B0" w:rsidRDefault="00A33DC3" w:rsidP="00A33DC3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lastRenderedPageBreak/>
        <w:t xml:space="preserve">Vous disposez de 90 jours pour remplir ce dossier et le renvoyer </w:t>
      </w:r>
      <w:r w:rsidR="001A7937" w:rsidRPr="00A105B0">
        <w:rPr>
          <w:rFonts w:ascii="Arial" w:hAnsi="Arial" w:cs="Arial"/>
          <w:sz w:val="28"/>
          <w:szCs w:val="28"/>
          <w:lang w:val="fr-CA"/>
        </w:rPr>
        <w:t>à l’Unité</w:t>
      </w:r>
      <w:r w:rsidR="00871017" w:rsidRPr="00A105B0">
        <w:rPr>
          <w:rFonts w:ascii="Arial" w:hAnsi="Arial" w:cs="Arial"/>
          <w:sz w:val="28"/>
          <w:szCs w:val="28"/>
          <w:lang w:val="fr-CA"/>
        </w:rPr>
        <w:t xml:space="preserve"> d’évaluation des incapacités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du ministère. </w:t>
      </w:r>
    </w:p>
    <w:p w14:paraId="453EE57D" w14:textId="3A44E670" w:rsidR="0070152C" w:rsidRPr="00A105B0" w:rsidRDefault="00A33DC3" w:rsidP="00EE3E99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Si vous répondez à la définition d'une personne </w:t>
      </w:r>
      <w:r w:rsidR="00871017" w:rsidRPr="00A105B0">
        <w:rPr>
          <w:rFonts w:ascii="Arial" w:hAnsi="Arial" w:cs="Arial"/>
          <w:sz w:val="28"/>
          <w:szCs w:val="28"/>
          <w:lang w:val="fr-CA"/>
        </w:rPr>
        <w:t>ayant un handicap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, votre bureau local du POSPH vérifiera </w:t>
      </w:r>
      <w:r w:rsidR="00871017" w:rsidRPr="00A105B0">
        <w:rPr>
          <w:rFonts w:ascii="Arial" w:hAnsi="Arial" w:cs="Arial"/>
          <w:sz w:val="28"/>
          <w:szCs w:val="28"/>
          <w:lang w:val="fr-CA"/>
        </w:rPr>
        <w:t xml:space="preserve">si 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vous remplissez toujours les conditions financières requises. </w:t>
      </w:r>
      <w:r w:rsidR="00871017" w:rsidRPr="00A105B0">
        <w:rPr>
          <w:rFonts w:ascii="Arial" w:hAnsi="Arial" w:cs="Arial"/>
          <w:sz w:val="28"/>
          <w:szCs w:val="28"/>
        </w:rPr>
        <w:t xml:space="preserve">Le </w:t>
      </w:r>
      <w:proofErr w:type="spellStart"/>
      <w:r w:rsidR="00871017" w:rsidRPr="00A105B0">
        <w:rPr>
          <w:rFonts w:ascii="Arial" w:hAnsi="Arial" w:cs="Arial"/>
          <w:sz w:val="28"/>
          <w:szCs w:val="28"/>
        </w:rPr>
        <w:t>cas</w:t>
      </w:r>
      <w:proofErr w:type="spellEnd"/>
      <w:r w:rsidR="00871017" w:rsidRPr="00A1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71017" w:rsidRPr="00A105B0">
        <w:rPr>
          <w:rFonts w:ascii="Arial" w:hAnsi="Arial" w:cs="Arial"/>
          <w:sz w:val="28"/>
          <w:szCs w:val="28"/>
        </w:rPr>
        <w:t>échéant</w:t>
      </w:r>
      <w:proofErr w:type="spellEnd"/>
      <w:r w:rsidR="00871017" w:rsidRPr="00A105B0">
        <w:rPr>
          <w:rFonts w:ascii="Arial" w:hAnsi="Arial" w:cs="Arial"/>
          <w:sz w:val="28"/>
          <w:szCs w:val="28"/>
        </w:rPr>
        <w:t>,</w:t>
      </w:r>
      <w:r w:rsidRPr="00A105B0">
        <w:rPr>
          <w:rFonts w:ascii="Arial" w:hAnsi="Arial" w:cs="Arial"/>
          <w:sz w:val="28"/>
          <w:szCs w:val="28"/>
        </w:rPr>
        <w:t xml:space="preserve"> vous </w:t>
      </w:r>
      <w:proofErr w:type="spellStart"/>
      <w:r w:rsidR="00727F26" w:rsidRPr="00A105B0">
        <w:rPr>
          <w:rFonts w:ascii="Arial" w:hAnsi="Arial" w:cs="Arial"/>
          <w:sz w:val="28"/>
          <w:szCs w:val="28"/>
        </w:rPr>
        <w:t>re</w:t>
      </w:r>
      <w:r w:rsidRPr="00A105B0">
        <w:rPr>
          <w:rFonts w:ascii="Arial" w:hAnsi="Arial" w:cs="Arial"/>
          <w:sz w:val="28"/>
          <w:szCs w:val="28"/>
        </w:rPr>
        <w:t>cevrez</w:t>
      </w:r>
      <w:proofErr w:type="spellEnd"/>
      <w:r w:rsidRPr="00A105B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A105B0">
        <w:rPr>
          <w:rFonts w:ascii="Arial" w:hAnsi="Arial" w:cs="Arial"/>
          <w:sz w:val="28"/>
          <w:szCs w:val="28"/>
        </w:rPr>
        <w:t>une</w:t>
      </w:r>
      <w:proofErr w:type="spellEnd"/>
      <w:r w:rsidRPr="00A105B0">
        <w:rPr>
          <w:rFonts w:ascii="Arial" w:hAnsi="Arial" w:cs="Arial"/>
          <w:sz w:val="28"/>
          <w:szCs w:val="28"/>
        </w:rPr>
        <w:t xml:space="preserve"> aide au </w:t>
      </w:r>
      <w:proofErr w:type="spellStart"/>
      <w:r w:rsidRPr="00A105B0">
        <w:rPr>
          <w:rFonts w:ascii="Arial" w:hAnsi="Arial" w:cs="Arial"/>
          <w:sz w:val="28"/>
          <w:szCs w:val="28"/>
        </w:rPr>
        <w:t>revenu</w:t>
      </w:r>
      <w:proofErr w:type="spellEnd"/>
      <w:r w:rsidRPr="00A105B0">
        <w:rPr>
          <w:rFonts w:ascii="Arial" w:hAnsi="Arial" w:cs="Arial"/>
          <w:sz w:val="28"/>
          <w:szCs w:val="28"/>
        </w:rPr>
        <w:t>.</w:t>
      </w:r>
      <w:r w:rsidR="00EE3E99" w:rsidRPr="00A105B0">
        <w:rPr>
          <w:rFonts w:ascii="Arial" w:hAnsi="Arial" w:cs="Arial"/>
          <w:sz w:val="28"/>
          <w:szCs w:val="28"/>
        </w:rPr>
        <w:t xml:space="preserve"> </w:t>
      </w:r>
    </w:p>
    <w:p w14:paraId="4F28CB06" w14:textId="2340C2A3" w:rsidR="0070152C" w:rsidRPr="0008265B" w:rsidRDefault="00532E5A" w:rsidP="0070152C">
      <w:pPr>
        <w:pStyle w:val="Heading2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Compte </w:t>
      </w:r>
      <w:proofErr w:type="spellStart"/>
      <w:r>
        <w:rPr>
          <w:rFonts w:ascii="Arial" w:hAnsi="Arial" w:cs="Arial"/>
          <w:sz w:val="32"/>
          <w:szCs w:val="32"/>
        </w:rPr>
        <w:t>MesPrestations</w:t>
      </w:r>
      <w:proofErr w:type="spellEnd"/>
      <w:r w:rsidR="0070152C" w:rsidRPr="0008265B">
        <w:rPr>
          <w:rFonts w:ascii="Arial" w:hAnsi="Arial" w:cs="Arial"/>
          <w:sz w:val="32"/>
          <w:szCs w:val="32"/>
        </w:rPr>
        <w:t xml:space="preserve"> </w:t>
      </w:r>
    </w:p>
    <w:p w14:paraId="4AADA3A5" w14:textId="51F09EF6" w:rsidR="00532E5A" w:rsidRPr="00A105B0" w:rsidRDefault="00532E5A" w:rsidP="00532E5A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Le compte </w:t>
      </w:r>
      <w:proofErr w:type="spellStart"/>
      <w:r w:rsidRPr="00A105B0">
        <w:rPr>
          <w:rFonts w:ascii="Arial" w:hAnsi="Arial" w:cs="Arial"/>
          <w:sz w:val="28"/>
          <w:szCs w:val="28"/>
          <w:lang w:val="fr-CA"/>
        </w:rPr>
        <w:t>MesPrestations</w:t>
      </w:r>
      <w:proofErr w:type="spellEnd"/>
      <w:r w:rsidRPr="00A105B0">
        <w:rPr>
          <w:rFonts w:ascii="Arial" w:hAnsi="Arial" w:cs="Arial"/>
          <w:sz w:val="28"/>
          <w:szCs w:val="28"/>
          <w:lang w:val="fr-CA"/>
        </w:rPr>
        <w:t xml:space="preserve"> est un portail en ligne qui permet aux bénéficiaires du </w:t>
      </w:r>
      <w:r w:rsidR="00B54D73" w:rsidRPr="00A105B0">
        <w:rPr>
          <w:rFonts w:ascii="Arial" w:hAnsi="Arial" w:cs="Arial"/>
          <w:sz w:val="28"/>
          <w:szCs w:val="28"/>
          <w:lang w:val="fr-CA"/>
        </w:rPr>
        <w:t>POSPH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de gérer leurs prestations. Vous pourrez y suivre l'état de votre demande, consulter les détails de vos versements, signaler tout changement </w:t>
      </w:r>
      <w:r w:rsidR="00DC582B" w:rsidRPr="00A105B0">
        <w:rPr>
          <w:rFonts w:ascii="Arial" w:hAnsi="Arial" w:cs="Arial"/>
          <w:sz w:val="28"/>
          <w:szCs w:val="28"/>
          <w:lang w:val="fr-CA"/>
        </w:rPr>
        <w:t>de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situation et contacter votre chargé de </w:t>
      </w:r>
      <w:r w:rsidR="00DC582B" w:rsidRPr="00A105B0">
        <w:rPr>
          <w:rFonts w:ascii="Arial" w:hAnsi="Arial" w:cs="Arial"/>
          <w:sz w:val="28"/>
          <w:szCs w:val="28"/>
          <w:lang w:val="fr-CA"/>
        </w:rPr>
        <w:t>cas</w:t>
      </w:r>
      <w:r w:rsidRPr="00A105B0">
        <w:rPr>
          <w:rFonts w:ascii="Arial" w:hAnsi="Arial" w:cs="Arial"/>
          <w:sz w:val="28"/>
          <w:szCs w:val="28"/>
          <w:lang w:val="fr-CA"/>
        </w:rPr>
        <w:t>.</w:t>
      </w:r>
    </w:p>
    <w:p w14:paraId="0B636AE6" w14:textId="7FACA5D5" w:rsidR="00545FCE" w:rsidRPr="00A105B0" w:rsidRDefault="00532E5A" w:rsidP="00A105B0">
      <w:pPr>
        <w:pStyle w:val="ListParagraph"/>
        <w:rPr>
          <w:rFonts w:ascii="Arial" w:hAnsi="Arial" w:cs="Arial"/>
          <w:lang w:val="fr-CA"/>
        </w:rPr>
      </w:pPr>
      <w:r w:rsidRPr="00532E5A">
        <w:rPr>
          <w:rFonts w:ascii="Arial" w:hAnsi="Arial" w:cs="Arial"/>
          <w:lang w:val="fr-CA"/>
        </w:rPr>
        <w:t xml:space="preserve">  </w:t>
      </w:r>
    </w:p>
    <w:p w14:paraId="31692BBD" w14:textId="4A983847" w:rsidR="00C47BA2" w:rsidRPr="000732B1" w:rsidRDefault="000732B1" w:rsidP="00545FCE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A93D5B">
        <w:rPr>
          <w:rFonts w:ascii="Arial" w:hAnsi="Arial" w:cs="Arial"/>
          <w:sz w:val="32"/>
          <w:szCs w:val="32"/>
          <w:lang w:val="fr-CA"/>
        </w:rPr>
        <w:t>Si vous n</w:t>
      </w:r>
      <w:r>
        <w:rPr>
          <w:rFonts w:ascii="Arial" w:hAnsi="Arial" w:cs="Arial"/>
          <w:sz w:val="32"/>
          <w:szCs w:val="32"/>
          <w:lang w:val="fr-CA"/>
        </w:rPr>
        <w:t>’êtes pas d’accord avec la décision :</w:t>
      </w:r>
      <w:r w:rsidRPr="00A93D5B">
        <w:rPr>
          <w:rFonts w:ascii="Arial" w:hAnsi="Arial" w:cs="Arial"/>
          <w:sz w:val="32"/>
          <w:szCs w:val="32"/>
          <w:lang w:val="fr-CA"/>
        </w:rPr>
        <w:t xml:space="preserve"> </w:t>
      </w:r>
      <w:r w:rsidR="00545FCE" w:rsidRPr="001309FD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628EC344" w14:textId="77777777" w:rsidR="00C17BFC" w:rsidRPr="00A105B0" w:rsidRDefault="00C17BFC" w:rsidP="00877F41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</w:rPr>
      </w:pPr>
      <w:r w:rsidRPr="00A105B0">
        <w:rPr>
          <w:rFonts w:ascii="Arial" w:hAnsi="Arial" w:cs="Arial"/>
          <w:sz w:val="28"/>
          <w:szCs w:val="28"/>
          <w:lang w:val="fr-CA"/>
        </w:rPr>
        <w:t>Si vous n'êtes pas d'accord avec une décision, vous pouvez demander qu'elle soit réexaminée. Le réexamen interne constitue la première étape de la procédure de recours.</w:t>
      </w:r>
    </w:p>
    <w:p w14:paraId="5A9C2294" w14:textId="65203214" w:rsidR="008A4C3A" w:rsidRPr="00A105B0" w:rsidRDefault="008A4C3A" w:rsidP="00877F41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  <w:lang w:val="fr-CA"/>
        </w:rPr>
      </w:pPr>
      <w:r w:rsidRPr="00A105B0">
        <w:rPr>
          <w:rFonts w:ascii="Arial" w:hAnsi="Arial" w:cs="Arial"/>
          <w:sz w:val="28"/>
          <w:szCs w:val="28"/>
          <w:lang w:val="fr-CA"/>
        </w:rPr>
        <w:t xml:space="preserve">Si vous n'êtes pas d'accord avec la décision prise par le réexamen, vous pouvez éventuellement </w:t>
      </w:r>
      <w:r w:rsidR="00761113" w:rsidRPr="00A105B0">
        <w:rPr>
          <w:rFonts w:ascii="Arial" w:hAnsi="Arial" w:cs="Arial"/>
          <w:sz w:val="28"/>
          <w:szCs w:val="28"/>
          <w:lang w:val="fr-CA"/>
        </w:rPr>
        <w:t>interjeter</w:t>
      </w:r>
      <w:r w:rsidR="00CC075E" w:rsidRPr="00A105B0">
        <w:rPr>
          <w:rFonts w:ascii="Arial" w:hAnsi="Arial" w:cs="Arial"/>
          <w:sz w:val="28"/>
          <w:szCs w:val="28"/>
          <w:lang w:val="fr-CA"/>
        </w:rPr>
        <w:t xml:space="preserve"> appel</w:t>
      </w:r>
      <w:r w:rsidRPr="00A105B0">
        <w:rPr>
          <w:rFonts w:ascii="Arial" w:hAnsi="Arial" w:cs="Arial"/>
          <w:sz w:val="28"/>
          <w:szCs w:val="28"/>
          <w:lang w:val="fr-CA"/>
        </w:rPr>
        <w:t xml:space="preserve"> devant le Tribunal </w:t>
      </w:r>
      <w:r w:rsidR="00761113" w:rsidRPr="00A105B0">
        <w:rPr>
          <w:rFonts w:ascii="Arial" w:hAnsi="Arial" w:cs="Arial"/>
          <w:sz w:val="28"/>
          <w:szCs w:val="28"/>
          <w:lang w:val="fr-CA"/>
        </w:rPr>
        <w:t>de l’aide sociale</w:t>
      </w:r>
      <w:r w:rsidRPr="00A105B0">
        <w:rPr>
          <w:rFonts w:ascii="Arial" w:hAnsi="Arial" w:cs="Arial"/>
          <w:sz w:val="28"/>
          <w:szCs w:val="28"/>
          <w:lang w:val="fr-CA"/>
        </w:rPr>
        <w:t>.</w:t>
      </w:r>
    </w:p>
    <w:p w14:paraId="1784CE9F" w14:textId="77777777" w:rsidR="00F47D0A" w:rsidRPr="00A105B0" w:rsidRDefault="00F47D0A" w:rsidP="00215DB5">
      <w:pPr>
        <w:rPr>
          <w:rFonts w:ascii="Arial" w:hAnsi="Arial" w:cs="Arial"/>
          <w:sz w:val="28"/>
          <w:szCs w:val="28"/>
          <w:lang w:val="fr-CA"/>
        </w:rPr>
      </w:pPr>
    </w:p>
    <w:p w14:paraId="18A12042" w14:textId="7D7DB02B" w:rsidR="00F47D0A" w:rsidRPr="00A105B0" w:rsidRDefault="009C4057" w:rsidP="00215DB5">
      <w:pPr>
        <w:rPr>
          <w:rFonts w:ascii="Arial" w:hAnsi="Arial" w:cs="Arial"/>
          <w:sz w:val="28"/>
          <w:szCs w:val="28"/>
          <w:lang w:val="fr-CA"/>
        </w:rPr>
      </w:pPr>
      <w:hyperlink r:id="rId10" w:history="1">
        <w:r w:rsidRPr="00A105B0">
          <w:rPr>
            <w:rStyle w:val="Hyperlink"/>
            <w:rFonts w:ascii="Arial" w:hAnsi="Arial" w:cs="Arial"/>
            <w:sz w:val="28"/>
            <w:szCs w:val="28"/>
            <w:lang w:val="fr-CA"/>
          </w:rPr>
          <w:t>Pour plus d’informations</w:t>
        </w:r>
        <w:r w:rsidR="00F47D0A" w:rsidRPr="00A105B0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, </w:t>
        </w:r>
        <w:r w:rsidRPr="00A105B0">
          <w:rPr>
            <w:rStyle w:val="Hyperlink"/>
            <w:rFonts w:ascii="Arial" w:hAnsi="Arial" w:cs="Arial"/>
            <w:sz w:val="28"/>
            <w:szCs w:val="28"/>
            <w:lang w:val="fr-CA"/>
          </w:rPr>
          <w:t>consultez l</w:t>
        </w:r>
        <w:r w:rsidR="00F37054" w:rsidRPr="00A105B0">
          <w:rPr>
            <w:rStyle w:val="Hyperlink"/>
            <w:rFonts w:ascii="Arial" w:hAnsi="Arial" w:cs="Arial"/>
            <w:sz w:val="28"/>
            <w:szCs w:val="28"/>
            <w:lang w:val="fr-CA"/>
          </w:rPr>
          <w:t>a page du</w:t>
        </w:r>
        <w:r w:rsidR="00F47D0A" w:rsidRPr="00A105B0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</w:t>
        </w:r>
        <w:r w:rsidR="00F37054" w:rsidRPr="00A105B0">
          <w:rPr>
            <w:rStyle w:val="Hyperlink"/>
            <w:rFonts w:ascii="Arial" w:hAnsi="Arial" w:cs="Arial"/>
            <w:sz w:val="28"/>
            <w:szCs w:val="28"/>
            <w:lang w:val="fr-CA"/>
          </w:rPr>
          <w:t>POSPH sur le site</w:t>
        </w:r>
        <w:r w:rsidR="00606567" w:rsidRPr="00A105B0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Ontario.ca</w:t>
        </w:r>
      </w:hyperlink>
    </w:p>
    <w:p w14:paraId="20EFE907" w14:textId="77777777" w:rsidR="00F47D0A" w:rsidRPr="00A105B0" w:rsidRDefault="00F47D0A" w:rsidP="00215DB5">
      <w:pPr>
        <w:rPr>
          <w:rFonts w:ascii="Arial" w:hAnsi="Arial" w:cs="Arial"/>
          <w:sz w:val="28"/>
          <w:szCs w:val="28"/>
          <w:lang w:val="fr-CA"/>
        </w:rPr>
      </w:pPr>
    </w:p>
    <w:p w14:paraId="4ACC8D5B" w14:textId="77777777" w:rsidR="00F004AF" w:rsidRPr="00A105B0" w:rsidRDefault="00F004AF" w:rsidP="00F004AF">
      <w:pPr>
        <w:rPr>
          <w:rFonts w:ascii="Arial" w:hAnsi="Arial" w:cs="Arial"/>
          <w:sz w:val="28"/>
          <w:szCs w:val="28"/>
          <w:lang w:val="fr-CA"/>
        </w:rPr>
      </w:pPr>
      <w:hyperlink r:id="rId11" w:tgtFrame="_blank" w:history="1">
        <w:r w:rsidRPr="00A105B0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Pour plus d’informations sur le PSPH de RDVC, consultez le site web de Réadaptation en déficience visuelle Canada. </w:t>
        </w:r>
      </w:hyperlink>
      <w:r w:rsidRPr="00A105B0">
        <w:rPr>
          <w:rFonts w:ascii="Arial" w:hAnsi="Arial" w:cs="Arial"/>
          <w:sz w:val="28"/>
          <w:szCs w:val="28"/>
          <w:lang w:val="fr-CA"/>
        </w:rPr>
        <w:t> </w:t>
      </w:r>
    </w:p>
    <w:p w14:paraId="2457B659" w14:textId="77777777" w:rsidR="00F004AF" w:rsidRPr="004654FE" w:rsidRDefault="00F004AF" w:rsidP="00F004AF">
      <w:pPr>
        <w:rPr>
          <w:rFonts w:ascii="Arial" w:hAnsi="Arial" w:cs="Arial"/>
          <w:lang w:val="fr-CA"/>
        </w:rPr>
      </w:pPr>
    </w:p>
    <w:p w14:paraId="20C005D1" w14:textId="0E1EB706" w:rsidR="00215DB5" w:rsidRPr="0008265B" w:rsidRDefault="00215DB5" w:rsidP="00215DB5">
      <w:pPr>
        <w:rPr>
          <w:rFonts w:ascii="Arial" w:hAnsi="Arial" w:cs="Arial"/>
        </w:rPr>
      </w:pPr>
    </w:p>
    <w:sectPr w:rsidR="00215DB5" w:rsidRPr="0008265B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183DC" w14:textId="77777777" w:rsidR="00816ACC" w:rsidRDefault="00816ACC" w:rsidP="00D41AE4">
      <w:r>
        <w:separator/>
      </w:r>
    </w:p>
  </w:endnote>
  <w:endnote w:type="continuationSeparator" w:id="0">
    <w:p w14:paraId="2BB07423" w14:textId="77777777" w:rsidR="00816ACC" w:rsidRDefault="00816ACC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E2974" w14:textId="77777777" w:rsidR="00816ACC" w:rsidRDefault="00816ACC" w:rsidP="00D41AE4">
      <w:r>
        <w:separator/>
      </w:r>
    </w:p>
  </w:footnote>
  <w:footnote w:type="continuationSeparator" w:id="0">
    <w:p w14:paraId="5094079D" w14:textId="77777777" w:rsidR="00816ACC" w:rsidRDefault="00816ACC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7"/>
  </w:num>
  <w:num w:numId="2" w16cid:durableId="183137504">
    <w:abstractNumId w:val="8"/>
  </w:num>
  <w:num w:numId="3" w16cid:durableId="404228177">
    <w:abstractNumId w:val="13"/>
  </w:num>
  <w:num w:numId="4" w16cid:durableId="1067074090">
    <w:abstractNumId w:val="4"/>
  </w:num>
  <w:num w:numId="5" w16cid:durableId="633872897">
    <w:abstractNumId w:val="12"/>
  </w:num>
  <w:num w:numId="6" w16cid:durableId="899174835">
    <w:abstractNumId w:val="6"/>
  </w:num>
  <w:num w:numId="7" w16cid:durableId="668405326">
    <w:abstractNumId w:val="1"/>
  </w:num>
  <w:num w:numId="8" w16cid:durableId="39256449">
    <w:abstractNumId w:val="18"/>
  </w:num>
  <w:num w:numId="9" w16cid:durableId="843125283">
    <w:abstractNumId w:val="20"/>
  </w:num>
  <w:num w:numId="10" w16cid:durableId="923151348">
    <w:abstractNumId w:val="19"/>
  </w:num>
  <w:num w:numId="11" w16cid:durableId="1297831713">
    <w:abstractNumId w:val="17"/>
  </w:num>
  <w:num w:numId="12" w16cid:durableId="1713114430">
    <w:abstractNumId w:val="11"/>
  </w:num>
  <w:num w:numId="13" w16cid:durableId="1072237321">
    <w:abstractNumId w:val="15"/>
  </w:num>
  <w:num w:numId="14" w16cid:durableId="610205772">
    <w:abstractNumId w:val="0"/>
  </w:num>
  <w:num w:numId="15" w16cid:durableId="1248811915">
    <w:abstractNumId w:val="14"/>
  </w:num>
  <w:num w:numId="16" w16cid:durableId="1145782421">
    <w:abstractNumId w:val="16"/>
  </w:num>
  <w:num w:numId="17" w16cid:durableId="1417096979">
    <w:abstractNumId w:val="10"/>
  </w:num>
  <w:num w:numId="18" w16cid:durableId="1376735547">
    <w:abstractNumId w:val="3"/>
  </w:num>
  <w:num w:numId="19" w16cid:durableId="2100711869">
    <w:abstractNumId w:val="5"/>
  </w:num>
  <w:num w:numId="20" w16cid:durableId="95490149">
    <w:abstractNumId w:val="9"/>
  </w:num>
  <w:num w:numId="21" w16cid:durableId="503210687">
    <w:abstractNumId w:val="2"/>
  </w:num>
  <w:num w:numId="22" w16cid:durableId="18852920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37440"/>
    <w:rsid w:val="00066CC6"/>
    <w:rsid w:val="000714F7"/>
    <w:rsid w:val="000732B1"/>
    <w:rsid w:val="000806AF"/>
    <w:rsid w:val="000818BE"/>
    <w:rsid w:val="0008265B"/>
    <w:rsid w:val="00095A54"/>
    <w:rsid w:val="000962A8"/>
    <w:rsid w:val="00096D63"/>
    <w:rsid w:val="000A0BEE"/>
    <w:rsid w:val="000A5F20"/>
    <w:rsid w:val="000E7943"/>
    <w:rsid w:val="000F4AE0"/>
    <w:rsid w:val="001066C2"/>
    <w:rsid w:val="0011342C"/>
    <w:rsid w:val="00127FEC"/>
    <w:rsid w:val="001309FD"/>
    <w:rsid w:val="00160106"/>
    <w:rsid w:val="0016571F"/>
    <w:rsid w:val="00167729"/>
    <w:rsid w:val="00173A6B"/>
    <w:rsid w:val="00177EF4"/>
    <w:rsid w:val="001871F0"/>
    <w:rsid w:val="001A7937"/>
    <w:rsid w:val="001B4264"/>
    <w:rsid w:val="001C7726"/>
    <w:rsid w:val="001E3001"/>
    <w:rsid w:val="00201B4C"/>
    <w:rsid w:val="00205D11"/>
    <w:rsid w:val="00215AE4"/>
    <w:rsid w:val="00215DB5"/>
    <w:rsid w:val="002335A5"/>
    <w:rsid w:val="002410A9"/>
    <w:rsid w:val="00253902"/>
    <w:rsid w:val="00256C02"/>
    <w:rsid w:val="0026175D"/>
    <w:rsid w:val="00283D46"/>
    <w:rsid w:val="0029127C"/>
    <w:rsid w:val="00294B6C"/>
    <w:rsid w:val="002960CF"/>
    <w:rsid w:val="002B40E0"/>
    <w:rsid w:val="002C7F0E"/>
    <w:rsid w:val="002D4F45"/>
    <w:rsid w:val="002E0721"/>
    <w:rsid w:val="002E10E4"/>
    <w:rsid w:val="002F6A50"/>
    <w:rsid w:val="00303015"/>
    <w:rsid w:val="003036C2"/>
    <w:rsid w:val="00305CA2"/>
    <w:rsid w:val="003121C9"/>
    <w:rsid w:val="00314A47"/>
    <w:rsid w:val="0034007B"/>
    <w:rsid w:val="00344342"/>
    <w:rsid w:val="0034649F"/>
    <w:rsid w:val="00362630"/>
    <w:rsid w:val="003854FF"/>
    <w:rsid w:val="00386B08"/>
    <w:rsid w:val="003A4569"/>
    <w:rsid w:val="003B622F"/>
    <w:rsid w:val="003E0224"/>
    <w:rsid w:val="00403575"/>
    <w:rsid w:val="00422BD8"/>
    <w:rsid w:val="00425140"/>
    <w:rsid w:val="004302FF"/>
    <w:rsid w:val="0043197F"/>
    <w:rsid w:val="004437C1"/>
    <w:rsid w:val="00445DDA"/>
    <w:rsid w:val="00467D69"/>
    <w:rsid w:val="004700DA"/>
    <w:rsid w:val="00471CFC"/>
    <w:rsid w:val="00475758"/>
    <w:rsid w:val="00476CC5"/>
    <w:rsid w:val="004838CC"/>
    <w:rsid w:val="00484F60"/>
    <w:rsid w:val="004961B3"/>
    <w:rsid w:val="004A26F2"/>
    <w:rsid w:val="004B3944"/>
    <w:rsid w:val="004B50F9"/>
    <w:rsid w:val="004C0DD0"/>
    <w:rsid w:val="004E38D2"/>
    <w:rsid w:val="004E7DC6"/>
    <w:rsid w:val="004F0A9C"/>
    <w:rsid w:val="004F5105"/>
    <w:rsid w:val="005031C5"/>
    <w:rsid w:val="00504624"/>
    <w:rsid w:val="005068A5"/>
    <w:rsid w:val="00506DA6"/>
    <w:rsid w:val="00521D30"/>
    <w:rsid w:val="005268DC"/>
    <w:rsid w:val="00531144"/>
    <w:rsid w:val="00532E5A"/>
    <w:rsid w:val="00545FCE"/>
    <w:rsid w:val="00551574"/>
    <w:rsid w:val="005615F4"/>
    <w:rsid w:val="0056259C"/>
    <w:rsid w:val="0057488B"/>
    <w:rsid w:val="00577F83"/>
    <w:rsid w:val="005908FC"/>
    <w:rsid w:val="005A1B2F"/>
    <w:rsid w:val="005E2D60"/>
    <w:rsid w:val="00606567"/>
    <w:rsid w:val="00617613"/>
    <w:rsid w:val="006341F1"/>
    <w:rsid w:val="0064207F"/>
    <w:rsid w:val="00650CFC"/>
    <w:rsid w:val="0065610A"/>
    <w:rsid w:val="00690523"/>
    <w:rsid w:val="00694FB4"/>
    <w:rsid w:val="00696D05"/>
    <w:rsid w:val="00696F64"/>
    <w:rsid w:val="006A6B4C"/>
    <w:rsid w:val="006B2780"/>
    <w:rsid w:val="006C0386"/>
    <w:rsid w:val="006C227D"/>
    <w:rsid w:val="006C22D2"/>
    <w:rsid w:val="006C6724"/>
    <w:rsid w:val="006D7042"/>
    <w:rsid w:val="006F2BFE"/>
    <w:rsid w:val="006F4024"/>
    <w:rsid w:val="006F57DE"/>
    <w:rsid w:val="0070152C"/>
    <w:rsid w:val="007043C3"/>
    <w:rsid w:val="0071492D"/>
    <w:rsid w:val="00715978"/>
    <w:rsid w:val="00722C90"/>
    <w:rsid w:val="00727F26"/>
    <w:rsid w:val="007442FF"/>
    <w:rsid w:val="00745C8A"/>
    <w:rsid w:val="00761113"/>
    <w:rsid w:val="00773503"/>
    <w:rsid w:val="00776524"/>
    <w:rsid w:val="007821A3"/>
    <w:rsid w:val="00795A99"/>
    <w:rsid w:val="007A16FE"/>
    <w:rsid w:val="007B56DA"/>
    <w:rsid w:val="007C262E"/>
    <w:rsid w:val="007D6C20"/>
    <w:rsid w:val="007D724F"/>
    <w:rsid w:val="007E11E1"/>
    <w:rsid w:val="00803212"/>
    <w:rsid w:val="00804F39"/>
    <w:rsid w:val="00816ACC"/>
    <w:rsid w:val="0082510E"/>
    <w:rsid w:val="00827610"/>
    <w:rsid w:val="008464F6"/>
    <w:rsid w:val="00846F9C"/>
    <w:rsid w:val="00871017"/>
    <w:rsid w:val="00877F41"/>
    <w:rsid w:val="00883AA7"/>
    <w:rsid w:val="008932BD"/>
    <w:rsid w:val="008A4C3A"/>
    <w:rsid w:val="008B0A5C"/>
    <w:rsid w:val="008B7BA7"/>
    <w:rsid w:val="008C2B77"/>
    <w:rsid w:val="008D710D"/>
    <w:rsid w:val="008E3517"/>
    <w:rsid w:val="008E6EBC"/>
    <w:rsid w:val="008F09A0"/>
    <w:rsid w:val="008F7FA9"/>
    <w:rsid w:val="0090108F"/>
    <w:rsid w:val="009023A5"/>
    <w:rsid w:val="00911981"/>
    <w:rsid w:val="00922C10"/>
    <w:rsid w:val="00924E84"/>
    <w:rsid w:val="00933D5F"/>
    <w:rsid w:val="009474CF"/>
    <w:rsid w:val="00957BDB"/>
    <w:rsid w:val="009619F9"/>
    <w:rsid w:val="009B2F15"/>
    <w:rsid w:val="009B5CC4"/>
    <w:rsid w:val="009B7D2A"/>
    <w:rsid w:val="009C4057"/>
    <w:rsid w:val="009F05BE"/>
    <w:rsid w:val="00A0216C"/>
    <w:rsid w:val="00A036E6"/>
    <w:rsid w:val="00A105B0"/>
    <w:rsid w:val="00A213FE"/>
    <w:rsid w:val="00A23C00"/>
    <w:rsid w:val="00A2710C"/>
    <w:rsid w:val="00A33DC3"/>
    <w:rsid w:val="00A33EEF"/>
    <w:rsid w:val="00A44B69"/>
    <w:rsid w:val="00A66697"/>
    <w:rsid w:val="00A831B4"/>
    <w:rsid w:val="00AA74E3"/>
    <w:rsid w:val="00AA7AB8"/>
    <w:rsid w:val="00AB13CE"/>
    <w:rsid w:val="00AB35D1"/>
    <w:rsid w:val="00AB6FAB"/>
    <w:rsid w:val="00AF752E"/>
    <w:rsid w:val="00B0623F"/>
    <w:rsid w:val="00B06DAF"/>
    <w:rsid w:val="00B148F3"/>
    <w:rsid w:val="00B16433"/>
    <w:rsid w:val="00B203B7"/>
    <w:rsid w:val="00B46AF6"/>
    <w:rsid w:val="00B47484"/>
    <w:rsid w:val="00B54D73"/>
    <w:rsid w:val="00B62D51"/>
    <w:rsid w:val="00B64464"/>
    <w:rsid w:val="00B734C8"/>
    <w:rsid w:val="00B73819"/>
    <w:rsid w:val="00B8141D"/>
    <w:rsid w:val="00B85D23"/>
    <w:rsid w:val="00B87462"/>
    <w:rsid w:val="00B93FD5"/>
    <w:rsid w:val="00BA7A3D"/>
    <w:rsid w:val="00BB0653"/>
    <w:rsid w:val="00BB4308"/>
    <w:rsid w:val="00BC7DCC"/>
    <w:rsid w:val="00C05609"/>
    <w:rsid w:val="00C07175"/>
    <w:rsid w:val="00C16EE2"/>
    <w:rsid w:val="00C17BFC"/>
    <w:rsid w:val="00C21371"/>
    <w:rsid w:val="00C24C62"/>
    <w:rsid w:val="00C25103"/>
    <w:rsid w:val="00C26286"/>
    <w:rsid w:val="00C47083"/>
    <w:rsid w:val="00C47BA2"/>
    <w:rsid w:val="00C56D7F"/>
    <w:rsid w:val="00C62B58"/>
    <w:rsid w:val="00C64376"/>
    <w:rsid w:val="00C64AEB"/>
    <w:rsid w:val="00C7350A"/>
    <w:rsid w:val="00C92569"/>
    <w:rsid w:val="00CA52E5"/>
    <w:rsid w:val="00CA6B40"/>
    <w:rsid w:val="00CC075E"/>
    <w:rsid w:val="00CC284C"/>
    <w:rsid w:val="00CC4970"/>
    <w:rsid w:val="00CC65AF"/>
    <w:rsid w:val="00CD5610"/>
    <w:rsid w:val="00CD592F"/>
    <w:rsid w:val="00D02B3F"/>
    <w:rsid w:val="00D14D12"/>
    <w:rsid w:val="00D22D5F"/>
    <w:rsid w:val="00D239C6"/>
    <w:rsid w:val="00D308AF"/>
    <w:rsid w:val="00D34E6E"/>
    <w:rsid w:val="00D41AE4"/>
    <w:rsid w:val="00D970BD"/>
    <w:rsid w:val="00D97804"/>
    <w:rsid w:val="00DB7BB2"/>
    <w:rsid w:val="00DC582B"/>
    <w:rsid w:val="00DD4084"/>
    <w:rsid w:val="00E00123"/>
    <w:rsid w:val="00E04A45"/>
    <w:rsid w:val="00E054F8"/>
    <w:rsid w:val="00E2320E"/>
    <w:rsid w:val="00E25F08"/>
    <w:rsid w:val="00E33DA5"/>
    <w:rsid w:val="00E350C8"/>
    <w:rsid w:val="00E51C0A"/>
    <w:rsid w:val="00E60EBE"/>
    <w:rsid w:val="00E80D62"/>
    <w:rsid w:val="00E8116C"/>
    <w:rsid w:val="00E90763"/>
    <w:rsid w:val="00E92479"/>
    <w:rsid w:val="00EA3558"/>
    <w:rsid w:val="00EA4344"/>
    <w:rsid w:val="00EA5242"/>
    <w:rsid w:val="00EB691D"/>
    <w:rsid w:val="00EC1612"/>
    <w:rsid w:val="00ED08D1"/>
    <w:rsid w:val="00ED4735"/>
    <w:rsid w:val="00ED4A81"/>
    <w:rsid w:val="00ED63EB"/>
    <w:rsid w:val="00ED6E04"/>
    <w:rsid w:val="00EE1226"/>
    <w:rsid w:val="00EE3E99"/>
    <w:rsid w:val="00EF50D4"/>
    <w:rsid w:val="00F004AF"/>
    <w:rsid w:val="00F005A4"/>
    <w:rsid w:val="00F1643E"/>
    <w:rsid w:val="00F37054"/>
    <w:rsid w:val="00F466B2"/>
    <w:rsid w:val="00F47D0A"/>
    <w:rsid w:val="00F63B47"/>
    <w:rsid w:val="00F6634A"/>
    <w:rsid w:val="00FA0B9E"/>
    <w:rsid w:val="00FA3524"/>
    <w:rsid w:val="00FB4A20"/>
    <w:rsid w:val="00FD6C4F"/>
    <w:rsid w:val="00FD7E31"/>
    <w:rsid w:val="00FE19CE"/>
    <w:rsid w:val="00FE44B5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  <w:style w:type="character" w:customStyle="1" w:styleId="inqyif">
    <w:name w:val="inqyif"/>
    <w:basedOn w:val="DefaultParagraphFont"/>
    <w:rsid w:val="008E3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ontario.ca/page/ontario-disability-support-progra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2.xml><?xml version="1.0" encoding="utf-8"?>
<ds:datastoreItem xmlns:ds="http://schemas.openxmlformats.org/officeDocument/2006/customXml" ds:itemID="{36C9B840-88F6-4197-BA45-B79462735E75}"/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3479</Characters>
  <Application>Microsoft Office Word</Application>
  <DocSecurity>0</DocSecurity>
  <Lines>86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dcterms:created xsi:type="dcterms:W3CDTF">2026-08-28T15:25:00Z</dcterms:created>
  <dcterms:modified xsi:type="dcterms:W3CDTF">2026-10-02T16:37:00Z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